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46" w:rsidRDefault="00D06E46" w:rsidP="00D06E46">
      <w:pPr>
        <w:spacing w:after="0" w:line="240" w:lineRule="auto"/>
        <w:jc w:val="center"/>
        <w:rPr>
          <w:rFonts w:ascii="Times New Roman" w:eastAsia="Times New Roman" w:hAnsi="Times New Roman" w:cs="Times New Roman"/>
          <w:bCs/>
          <w:sz w:val="24"/>
          <w:szCs w:val="24"/>
        </w:rPr>
      </w:pPr>
      <w:r w:rsidRPr="00D06E46">
        <w:rPr>
          <w:rFonts w:ascii="Times New Roman" w:hAnsi="Times New Roman" w:cs="Times New Roman"/>
          <w:sz w:val="24"/>
          <w:szCs w:val="24"/>
        </w:rPr>
        <w:t xml:space="preserve">Анотация к программе </w:t>
      </w:r>
      <w:r>
        <w:rPr>
          <w:rFonts w:ascii="Times New Roman" w:hAnsi="Times New Roman" w:cs="Times New Roman"/>
          <w:sz w:val="24"/>
          <w:szCs w:val="24"/>
        </w:rPr>
        <w:t>объединения внеурочной деятельности</w:t>
      </w:r>
      <w:r w:rsidRPr="00D06E46">
        <w:rPr>
          <w:rFonts w:ascii="Times New Roman" w:hAnsi="Times New Roman" w:cs="Times New Roman"/>
          <w:sz w:val="24"/>
          <w:szCs w:val="24"/>
        </w:rPr>
        <w:t xml:space="preserve"> </w:t>
      </w:r>
      <w:r w:rsidRPr="00D06E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Танцевальный</w:t>
      </w:r>
      <w:r w:rsidRPr="00D06E46">
        <w:rPr>
          <w:rFonts w:ascii="Times New Roman" w:eastAsia="Times New Roman" w:hAnsi="Times New Roman" w:cs="Times New Roman"/>
          <w:bCs/>
          <w:sz w:val="24"/>
          <w:szCs w:val="24"/>
        </w:rPr>
        <w:t>».</w:t>
      </w:r>
    </w:p>
    <w:p w:rsidR="00D06E46" w:rsidRPr="00D06E46" w:rsidRDefault="00D06E46" w:rsidP="00D06E46">
      <w:pPr>
        <w:spacing w:after="0" w:line="240" w:lineRule="auto"/>
        <w:jc w:val="center"/>
        <w:rPr>
          <w:rFonts w:ascii="Times New Roman" w:hAnsi="Times New Roman" w:cs="Times New Roman"/>
          <w:sz w:val="24"/>
          <w:szCs w:val="24"/>
        </w:rPr>
      </w:pPr>
    </w:p>
    <w:p w:rsidR="00D06E46" w:rsidRPr="00D06E46" w:rsidRDefault="00D06E46" w:rsidP="00D06E46">
      <w:pPr>
        <w:spacing w:after="0" w:line="240" w:lineRule="auto"/>
        <w:jc w:val="both"/>
        <w:rPr>
          <w:rFonts w:ascii="Times New Roman" w:hAnsi="Times New Roman" w:cs="Times New Roman"/>
          <w:b/>
          <w:sz w:val="24"/>
          <w:szCs w:val="24"/>
        </w:rPr>
      </w:pPr>
      <w:r w:rsidRPr="00D06E46">
        <w:rPr>
          <w:rFonts w:ascii="Times New Roman" w:hAnsi="Times New Roman" w:cs="Times New Roman"/>
          <w:sz w:val="24"/>
          <w:szCs w:val="24"/>
        </w:rPr>
        <w:t xml:space="preserve">     Программа составлена на основе программы по ритмической  пластике для детей  А.И.Буренина «Ритмическая мозаика».</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xml:space="preserve">     Возникновению системы ритмического воспитания мы обязаны швейцарскому педагогу и композитору Э.Жак-Далькрозу. Музыкально-</w:t>
      </w:r>
      <w:proofErr w:type="gramStart"/>
      <w:r w:rsidRPr="00D06E46">
        <w:rPr>
          <w:rFonts w:ascii="Times New Roman" w:hAnsi="Times New Roman" w:cs="Times New Roman"/>
          <w:sz w:val="24"/>
          <w:szCs w:val="24"/>
        </w:rPr>
        <w:t>ритмическая деятельность</w:t>
      </w:r>
      <w:proofErr w:type="gramEnd"/>
      <w:r w:rsidRPr="00D06E46">
        <w:rPr>
          <w:rFonts w:ascii="Times New Roman" w:hAnsi="Times New Roman" w:cs="Times New Roman"/>
          <w:sz w:val="24"/>
          <w:szCs w:val="24"/>
        </w:rPr>
        <w:t xml:space="preserve"> детей развивает их воображение, творческую активность, осознанное отношение к восприятию музыки, к осмыслению движений. И это осознанное отношение наполняет ребенка радостью. Музыка и движение открывают для детей богатый мир красоты, добра и света.</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xml:space="preserve">    Танцевальные упражнения, танцы - один из наиболее эмоциональных, доступных и любимых учащимися видов двигательной деятельности.</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Они способствуют формированию правильной осанки, красивой походки; развитию ритмичности и координации движений, выносливости, скоростно-силовых качеств.</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xml:space="preserve">     Это ценное средство общения людей, которое содействует воспитанию дружбы, товарищества; поднимает эмоциональное состояние, общую культуру поведения.</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xml:space="preserve">     В качестве музыкального сопровождения, как правило, используется целостные произведения - аудиозаписи. Целостный музыкальный образ передается разнообразными пластическими средствами, требующими как свободного владения телом, так и тонкого музыкального слуха, богатого воображения и фантазии. На занятиях «танцевального кружка» обращается внимание не только на внешнюю сторону обучения детей танцевальным движениям, но и на анализ тех внутренних процессов, которые являются регулирующей основой движения под музыку. Это, прежде всего янсорные, мыслительные, эмоциональные процессы. </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Движение является как бы видимым айсбергом глубинных психических процессов, и по двигательной реакции по музыку можно с достаточной степенью достоверности провести диагностику как музыкального, так и психомоторного развития ребёнка.</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Данная программа занятий является музыкально- ритмическим психотренингом для детей, развивающим внимание, волю, память, подвижность и гибкость мыслительных процессов.</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Данная рабочая программа по внеурочной  деятельности  разработана на основе следующих нормативно – правовых документов:</w:t>
      </w:r>
    </w:p>
    <w:p w:rsidR="00D06E46" w:rsidRPr="00D06E46" w:rsidRDefault="00D06E46" w:rsidP="00D06E46">
      <w:pPr>
        <w:pStyle w:val="a3"/>
        <w:ind w:firstLine="566"/>
        <w:jc w:val="both"/>
        <w:rPr>
          <w:sz w:val="24"/>
          <w:szCs w:val="24"/>
        </w:rPr>
      </w:pPr>
      <w:r w:rsidRPr="00D06E46">
        <w:rPr>
          <w:sz w:val="24"/>
          <w:szCs w:val="24"/>
        </w:rPr>
        <w:t>Федеральный закон от 31.07.2020 № 304-ФЗ "О внесении изменений в Федеральный закон "Об</w:t>
      </w:r>
      <w:r w:rsidRPr="00D06E46">
        <w:rPr>
          <w:spacing w:val="-57"/>
          <w:sz w:val="24"/>
          <w:szCs w:val="24"/>
        </w:rPr>
        <w:t xml:space="preserve"> </w:t>
      </w:r>
      <w:r w:rsidRPr="00D06E46">
        <w:rPr>
          <w:sz w:val="24"/>
          <w:szCs w:val="24"/>
        </w:rPr>
        <w:t>образовании в Российской Федерации" по вопросам воспитания обучающихся"</w:t>
      </w:r>
    </w:p>
    <w:p w:rsidR="00D06E46" w:rsidRPr="00D06E46" w:rsidRDefault="00D06E46" w:rsidP="00D06E46">
      <w:pPr>
        <w:pStyle w:val="a3"/>
        <w:ind w:firstLine="566"/>
        <w:jc w:val="both"/>
        <w:rPr>
          <w:spacing w:val="42"/>
          <w:sz w:val="24"/>
          <w:szCs w:val="24"/>
        </w:rPr>
      </w:pPr>
      <w:r w:rsidRPr="00D06E46">
        <w:rPr>
          <w:sz w:val="24"/>
          <w:szCs w:val="24"/>
        </w:rPr>
        <w:t>Концепция развития дополнительного образования детей</w:t>
      </w:r>
      <w:r w:rsidRPr="00D06E46">
        <w:rPr>
          <w:spacing w:val="1"/>
          <w:sz w:val="24"/>
          <w:szCs w:val="24"/>
        </w:rPr>
        <w:t xml:space="preserve"> до 2030 года </w:t>
      </w:r>
      <w:r w:rsidRPr="00D06E46">
        <w:rPr>
          <w:sz w:val="24"/>
          <w:szCs w:val="24"/>
        </w:rPr>
        <w:t>(Распоряжение</w:t>
      </w:r>
      <w:r w:rsidRPr="00D06E46">
        <w:rPr>
          <w:spacing w:val="43"/>
          <w:sz w:val="24"/>
          <w:szCs w:val="24"/>
        </w:rPr>
        <w:t xml:space="preserve"> </w:t>
      </w:r>
      <w:r w:rsidRPr="00D06E46">
        <w:rPr>
          <w:sz w:val="24"/>
          <w:szCs w:val="24"/>
        </w:rPr>
        <w:t>Правительства</w:t>
      </w:r>
      <w:r w:rsidRPr="00D06E46">
        <w:rPr>
          <w:spacing w:val="39"/>
          <w:sz w:val="24"/>
          <w:szCs w:val="24"/>
        </w:rPr>
        <w:t xml:space="preserve"> </w:t>
      </w:r>
      <w:r w:rsidRPr="00D06E46">
        <w:rPr>
          <w:sz w:val="24"/>
          <w:szCs w:val="24"/>
        </w:rPr>
        <w:t>РФ</w:t>
      </w:r>
      <w:r w:rsidRPr="00D06E46">
        <w:rPr>
          <w:spacing w:val="44"/>
          <w:sz w:val="24"/>
          <w:szCs w:val="24"/>
        </w:rPr>
        <w:t xml:space="preserve"> </w:t>
      </w:r>
      <w:r w:rsidRPr="00D06E46">
        <w:rPr>
          <w:sz w:val="24"/>
          <w:szCs w:val="24"/>
        </w:rPr>
        <w:t>от</w:t>
      </w:r>
      <w:r w:rsidRPr="00D06E46">
        <w:rPr>
          <w:spacing w:val="42"/>
          <w:sz w:val="24"/>
          <w:szCs w:val="24"/>
        </w:rPr>
        <w:t xml:space="preserve"> </w:t>
      </w:r>
      <w:r w:rsidRPr="00D06E46">
        <w:rPr>
          <w:sz w:val="24"/>
          <w:szCs w:val="24"/>
        </w:rPr>
        <w:t>4</w:t>
      </w:r>
      <w:r w:rsidRPr="00D06E46">
        <w:rPr>
          <w:spacing w:val="39"/>
          <w:sz w:val="24"/>
          <w:szCs w:val="24"/>
        </w:rPr>
        <w:t xml:space="preserve"> </w:t>
      </w:r>
      <w:r w:rsidRPr="00D06E46">
        <w:rPr>
          <w:sz w:val="24"/>
          <w:szCs w:val="24"/>
        </w:rPr>
        <w:t>сентября</w:t>
      </w:r>
      <w:r w:rsidRPr="00D06E46">
        <w:rPr>
          <w:spacing w:val="43"/>
          <w:sz w:val="24"/>
          <w:szCs w:val="24"/>
        </w:rPr>
        <w:t xml:space="preserve"> </w:t>
      </w:r>
      <w:r w:rsidRPr="00D06E46">
        <w:rPr>
          <w:sz w:val="24"/>
          <w:szCs w:val="24"/>
        </w:rPr>
        <w:t>2014</w:t>
      </w:r>
      <w:r w:rsidRPr="00D06E46">
        <w:rPr>
          <w:spacing w:val="42"/>
          <w:sz w:val="24"/>
          <w:szCs w:val="24"/>
        </w:rPr>
        <w:t xml:space="preserve"> </w:t>
      </w:r>
      <w:r w:rsidRPr="00D06E46">
        <w:rPr>
          <w:sz w:val="24"/>
          <w:szCs w:val="24"/>
        </w:rPr>
        <w:t>г.</w:t>
      </w:r>
      <w:r w:rsidRPr="00D06E46">
        <w:rPr>
          <w:spacing w:val="42"/>
          <w:sz w:val="24"/>
          <w:szCs w:val="24"/>
        </w:rPr>
        <w:t xml:space="preserve"> </w:t>
      </w:r>
      <w:r w:rsidRPr="00D06E46">
        <w:rPr>
          <w:sz w:val="24"/>
          <w:szCs w:val="24"/>
        </w:rPr>
        <w:t>№</w:t>
      </w:r>
      <w:r w:rsidRPr="00D06E46">
        <w:rPr>
          <w:spacing w:val="21"/>
          <w:sz w:val="24"/>
          <w:szCs w:val="24"/>
        </w:rPr>
        <w:t xml:space="preserve"> </w:t>
      </w:r>
      <w:r w:rsidRPr="00D06E46">
        <w:rPr>
          <w:sz w:val="24"/>
          <w:szCs w:val="24"/>
        </w:rPr>
        <w:t>1726-р),</w:t>
      </w:r>
      <w:r w:rsidRPr="00D06E46">
        <w:rPr>
          <w:spacing w:val="42"/>
          <w:sz w:val="24"/>
          <w:szCs w:val="24"/>
        </w:rPr>
        <w:t xml:space="preserve"> </w:t>
      </w:r>
      <w:r w:rsidRPr="00D06E46">
        <w:rPr>
          <w:sz w:val="24"/>
          <w:szCs w:val="24"/>
        </w:rPr>
        <w:t>Департамент государственной политики в сфере воспитания, дополнительного образования и детского отдыха Министерства просвещения России, от 30.09.2020</w:t>
      </w:r>
    </w:p>
    <w:p w:rsidR="00D06E46" w:rsidRPr="00D06E46" w:rsidRDefault="00D06E46" w:rsidP="00D06E46">
      <w:pPr>
        <w:pStyle w:val="a3"/>
        <w:ind w:firstLine="566"/>
        <w:jc w:val="both"/>
        <w:rPr>
          <w:sz w:val="24"/>
          <w:szCs w:val="24"/>
        </w:rPr>
      </w:pPr>
      <w:r w:rsidRPr="00D06E46">
        <w:rPr>
          <w:sz w:val="24"/>
          <w:szCs w:val="24"/>
        </w:rPr>
        <w:t>Национальный</w:t>
      </w:r>
      <w:r w:rsidRPr="00D06E46">
        <w:rPr>
          <w:spacing w:val="39"/>
          <w:sz w:val="24"/>
          <w:szCs w:val="24"/>
        </w:rPr>
        <w:t xml:space="preserve"> </w:t>
      </w:r>
      <w:r w:rsidRPr="00D06E46">
        <w:rPr>
          <w:sz w:val="24"/>
          <w:szCs w:val="24"/>
        </w:rPr>
        <w:t>проект «Образование»</w:t>
      </w:r>
      <w:r w:rsidRPr="00D06E46">
        <w:rPr>
          <w:spacing w:val="1"/>
          <w:sz w:val="24"/>
          <w:szCs w:val="24"/>
        </w:rPr>
        <w:t xml:space="preserve"> </w:t>
      </w:r>
      <w:r w:rsidRPr="00D06E46">
        <w:rPr>
          <w:sz w:val="24"/>
          <w:szCs w:val="24"/>
        </w:rPr>
        <w:t>(Указ Президента России от 7 мая 2018 года № 204 «О национальных целях и</w:t>
      </w:r>
      <w:r w:rsidRPr="00D06E46">
        <w:rPr>
          <w:spacing w:val="1"/>
          <w:sz w:val="24"/>
          <w:szCs w:val="24"/>
        </w:rPr>
        <w:t xml:space="preserve"> </w:t>
      </w:r>
      <w:r w:rsidRPr="00D06E46">
        <w:rPr>
          <w:sz w:val="24"/>
          <w:szCs w:val="24"/>
        </w:rPr>
        <w:t xml:space="preserve">стратегических задачах развития Российской Федерации на период до 2024 года»), </w:t>
      </w:r>
    </w:p>
    <w:p w:rsidR="00D06E46" w:rsidRPr="00D06E46" w:rsidRDefault="00D06E46" w:rsidP="00D06E46">
      <w:pPr>
        <w:pStyle w:val="a3"/>
        <w:ind w:firstLine="566"/>
        <w:jc w:val="both"/>
        <w:rPr>
          <w:sz w:val="24"/>
          <w:szCs w:val="24"/>
        </w:rPr>
      </w:pPr>
      <w:r w:rsidRPr="00D06E46">
        <w:rPr>
          <w:sz w:val="24"/>
          <w:szCs w:val="24"/>
        </w:rPr>
        <w:t>Постановление Главного государственного санитарного врача РФ от 28.09.2020 № 28 «Об утверждении</w:t>
      </w:r>
      <w:r w:rsidRPr="00D06E46">
        <w:rPr>
          <w:spacing w:val="1"/>
          <w:sz w:val="24"/>
          <w:szCs w:val="24"/>
        </w:rPr>
        <w:t xml:space="preserve"> </w:t>
      </w:r>
      <w:r w:rsidRPr="00D06E46">
        <w:rPr>
          <w:sz w:val="24"/>
          <w:szCs w:val="24"/>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06E46" w:rsidRPr="00D06E46" w:rsidRDefault="00D06E46" w:rsidP="00D06E46">
      <w:pPr>
        <w:pStyle w:val="a3"/>
        <w:ind w:firstLine="566"/>
        <w:jc w:val="both"/>
        <w:rPr>
          <w:spacing w:val="1"/>
          <w:sz w:val="24"/>
          <w:szCs w:val="24"/>
        </w:rPr>
      </w:pPr>
      <w:r w:rsidRPr="00D06E46">
        <w:rPr>
          <w:sz w:val="24"/>
          <w:szCs w:val="24"/>
        </w:rPr>
        <w:t>Приказ Министерства просвещения Российской Федерации от 09 ноября 2018 г. №196 г. «Об утверждении Порядка организации и осуществления образовательной деятельности по дополнительным общеобразовательным программам»</w:t>
      </w:r>
      <w:r w:rsidRPr="00D06E46">
        <w:rPr>
          <w:spacing w:val="1"/>
          <w:sz w:val="24"/>
          <w:szCs w:val="24"/>
        </w:rPr>
        <w:t xml:space="preserve"> </w:t>
      </w:r>
      <w:r w:rsidRPr="00D06E46">
        <w:rPr>
          <w:sz w:val="24"/>
          <w:szCs w:val="24"/>
        </w:rPr>
        <w:t>с изменениями и дополнениями от 5 сентября 2019 г., 30 сентября 2020 г.;</w:t>
      </w:r>
    </w:p>
    <w:p w:rsidR="00D06E46" w:rsidRPr="00D06E46" w:rsidRDefault="00D06E46" w:rsidP="00D06E46">
      <w:pPr>
        <w:spacing w:after="0" w:line="240" w:lineRule="auto"/>
        <w:ind w:firstLine="566"/>
        <w:jc w:val="both"/>
        <w:rPr>
          <w:rFonts w:ascii="Times New Roman" w:hAnsi="Times New Roman" w:cs="Times New Roman"/>
          <w:sz w:val="24"/>
          <w:szCs w:val="24"/>
        </w:rPr>
      </w:pPr>
      <w:r w:rsidRPr="00D06E46">
        <w:rPr>
          <w:rFonts w:ascii="Times New Roman" w:hAnsi="Times New Roman" w:cs="Times New Roman"/>
          <w:sz w:val="24"/>
          <w:szCs w:val="24"/>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06E46" w:rsidRPr="00D06E46" w:rsidRDefault="00D06E46" w:rsidP="00D06E46">
      <w:pPr>
        <w:spacing w:after="0" w:line="240" w:lineRule="auto"/>
        <w:ind w:firstLine="566"/>
        <w:jc w:val="both"/>
        <w:rPr>
          <w:rFonts w:ascii="Times New Roman" w:hAnsi="Times New Roman" w:cs="Times New Roman"/>
          <w:sz w:val="24"/>
          <w:szCs w:val="24"/>
        </w:rPr>
      </w:pPr>
    </w:p>
    <w:p w:rsidR="00D06E46" w:rsidRPr="00D06E46" w:rsidRDefault="00D06E46" w:rsidP="00D06E46">
      <w:pPr>
        <w:spacing w:after="0" w:line="240" w:lineRule="auto"/>
        <w:ind w:firstLine="566"/>
        <w:jc w:val="both"/>
        <w:rPr>
          <w:rFonts w:ascii="Times New Roman" w:hAnsi="Times New Roman" w:cs="Times New Roman"/>
          <w:sz w:val="24"/>
          <w:szCs w:val="24"/>
        </w:rPr>
      </w:pPr>
      <w:r w:rsidRPr="00D06E46">
        <w:rPr>
          <w:rFonts w:ascii="Times New Roman" w:hAnsi="Times New Roman" w:cs="Times New Roman"/>
          <w:sz w:val="24"/>
          <w:szCs w:val="24"/>
        </w:rPr>
        <w:t>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Танцевальное искусство с незапамятных времен занимало в жизни человека важное место. С древности движения, выполняемые под музыку, применялись в воспитании детей и почитались как занятия</w:t>
      </w:r>
      <w:proofErr w:type="gramStart"/>
      <w:r w:rsidRPr="00D06E46">
        <w:rPr>
          <w:rFonts w:ascii="Times New Roman" w:hAnsi="Times New Roman" w:cs="Times New Roman"/>
          <w:sz w:val="24"/>
          <w:szCs w:val="24"/>
        </w:rPr>
        <w:t xml:space="preserve"> ,</w:t>
      </w:r>
      <w:proofErr w:type="gramEnd"/>
      <w:r w:rsidRPr="00D06E46">
        <w:rPr>
          <w:rFonts w:ascii="Times New Roman" w:hAnsi="Times New Roman" w:cs="Times New Roman"/>
          <w:sz w:val="24"/>
          <w:szCs w:val="24"/>
        </w:rPr>
        <w:t xml:space="preserve"> приносящее здоровье физическое и духовное.</w:t>
      </w:r>
    </w:p>
    <w:p w:rsidR="00D06E46" w:rsidRPr="00D06E46" w:rsidRDefault="00D06E46" w:rsidP="00D06E46">
      <w:pPr>
        <w:spacing w:after="0" w:line="240" w:lineRule="auto"/>
        <w:jc w:val="both"/>
        <w:rPr>
          <w:rFonts w:ascii="Times New Roman" w:hAnsi="Times New Roman" w:cs="Times New Roman"/>
          <w:sz w:val="24"/>
          <w:szCs w:val="24"/>
        </w:rPr>
      </w:pPr>
    </w:p>
    <w:p w:rsidR="00D06E46" w:rsidRPr="00D06E46" w:rsidRDefault="00D06E46" w:rsidP="00D06E46">
      <w:pPr>
        <w:pStyle w:val="1"/>
        <w:jc w:val="both"/>
        <w:rPr>
          <w:sz w:val="24"/>
          <w:szCs w:val="24"/>
        </w:rPr>
      </w:pPr>
      <w:r w:rsidRPr="00D06E46">
        <w:rPr>
          <w:sz w:val="24"/>
          <w:szCs w:val="24"/>
        </w:rPr>
        <w:t>ЦЕЛЬ:</w:t>
      </w:r>
    </w:p>
    <w:p w:rsidR="00D06E46" w:rsidRPr="00D06E46" w:rsidRDefault="00D06E46" w:rsidP="00D06E46">
      <w:pPr>
        <w:numPr>
          <w:ilvl w:val="0"/>
          <w:numId w:val="1"/>
        </w:numPr>
        <w:spacing w:after="0" w:line="240" w:lineRule="auto"/>
        <w:ind w:left="0" w:firstLine="0"/>
        <w:jc w:val="both"/>
        <w:textAlignment w:val="center"/>
        <w:rPr>
          <w:rStyle w:val="ff3fc2fs10"/>
          <w:rFonts w:ascii="Times New Roman" w:hAnsi="Times New Roman" w:cs="Times New Roman"/>
          <w:sz w:val="24"/>
          <w:szCs w:val="24"/>
        </w:rPr>
      </w:pPr>
      <w:r w:rsidRPr="00D06E46">
        <w:rPr>
          <w:rStyle w:val="ff3fc2fs10"/>
          <w:rFonts w:ascii="Times New Roman" w:hAnsi="Times New Roman" w:cs="Times New Roman"/>
          <w:sz w:val="24"/>
          <w:szCs w:val="24"/>
        </w:rPr>
        <w:t>Формирование духовно богатой, гуманистически ориентированной, развитой, творческой личности средствами танцевального искусства.</w:t>
      </w:r>
    </w:p>
    <w:p w:rsidR="00D06E46" w:rsidRPr="00D06E46" w:rsidRDefault="00D06E46" w:rsidP="00D06E46">
      <w:pPr>
        <w:pStyle w:val="a5"/>
        <w:numPr>
          <w:ilvl w:val="0"/>
          <w:numId w:val="1"/>
        </w:numPr>
        <w:spacing w:before="0" w:after="0"/>
        <w:ind w:left="0" w:firstLine="0"/>
        <w:jc w:val="both"/>
        <w:rPr>
          <w:sz w:val="24"/>
          <w:szCs w:val="24"/>
        </w:rPr>
      </w:pPr>
      <w:r w:rsidRPr="00D06E46">
        <w:rPr>
          <w:sz w:val="24"/>
          <w:szCs w:val="24"/>
        </w:rPr>
        <w:t>Обучение  детей владению выразительными средствами танца, способствование их физическому развитию, совершенствованию общей и эстетической культуры</w:t>
      </w:r>
      <w:proofErr w:type="gramStart"/>
      <w:r w:rsidRPr="00D06E46">
        <w:rPr>
          <w:rStyle w:val="a6"/>
          <w:i/>
          <w:sz w:val="24"/>
          <w:szCs w:val="24"/>
        </w:rPr>
        <w:t xml:space="preserve"> .</w:t>
      </w:r>
      <w:proofErr w:type="gramEnd"/>
    </w:p>
    <w:p w:rsidR="00D06E46" w:rsidRPr="00D06E46" w:rsidRDefault="00D06E46" w:rsidP="00D06E46">
      <w:pPr>
        <w:numPr>
          <w:ilvl w:val="0"/>
          <w:numId w:val="1"/>
        </w:numPr>
        <w:spacing w:after="0" w:line="240" w:lineRule="auto"/>
        <w:ind w:left="0" w:firstLine="0"/>
        <w:jc w:val="both"/>
        <w:rPr>
          <w:rFonts w:ascii="Times New Roman" w:hAnsi="Times New Roman" w:cs="Times New Roman"/>
          <w:sz w:val="24"/>
          <w:szCs w:val="24"/>
        </w:rPr>
      </w:pPr>
      <w:r w:rsidRPr="00D06E46">
        <w:rPr>
          <w:rFonts w:ascii="Times New Roman" w:hAnsi="Times New Roman" w:cs="Times New Roman"/>
          <w:sz w:val="24"/>
          <w:szCs w:val="24"/>
        </w:rPr>
        <w:t xml:space="preserve">Приобщение детей миру танца, воспитание интереса к танцевальному искусству, развитие творческих проявлений. </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b/>
          <w:sz w:val="24"/>
          <w:szCs w:val="24"/>
          <w:u w:val="single"/>
        </w:rPr>
        <w:t>ЗАДАЧИ:</w:t>
      </w:r>
    </w:p>
    <w:p w:rsidR="00D06E46" w:rsidRPr="00D06E46" w:rsidRDefault="00D06E46" w:rsidP="00D06E46">
      <w:pPr>
        <w:pStyle w:val="a7"/>
        <w:spacing w:after="0" w:line="240" w:lineRule="auto"/>
        <w:ind w:left="0"/>
        <w:jc w:val="both"/>
        <w:rPr>
          <w:rFonts w:ascii="Times New Roman" w:hAnsi="Times New Roman"/>
          <w:b/>
          <w:sz w:val="24"/>
          <w:szCs w:val="24"/>
        </w:rPr>
      </w:pPr>
      <w:r w:rsidRPr="00D06E46">
        <w:rPr>
          <w:rFonts w:ascii="Times New Roman" w:hAnsi="Times New Roman"/>
          <w:b/>
          <w:sz w:val="24"/>
          <w:szCs w:val="24"/>
        </w:rPr>
        <w:t>В области хореографии:</w:t>
      </w:r>
    </w:p>
    <w:p w:rsidR="00D06E46" w:rsidRPr="00D06E46" w:rsidRDefault="00D06E46" w:rsidP="00D06E46">
      <w:pPr>
        <w:pStyle w:val="a7"/>
        <w:numPr>
          <w:ilvl w:val="0"/>
          <w:numId w:val="2"/>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расширять  знания в области современного хореографического искусства; </w:t>
      </w:r>
    </w:p>
    <w:p w:rsidR="00D06E46" w:rsidRPr="00D06E46" w:rsidRDefault="00D06E46" w:rsidP="00D06E46">
      <w:pPr>
        <w:pStyle w:val="a7"/>
        <w:numPr>
          <w:ilvl w:val="0"/>
          <w:numId w:val="2"/>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способствовать выражению собственных ощущений, используя язык хореографии, литературы, изобразительного искусства; </w:t>
      </w:r>
    </w:p>
    <w:p w:rsidR="00D06E46" w:rsidRPr="00D06E46" w:rsidRDefault="00D06E46" w:rsidP="00D06E46">
      <w:pPr>
        <w:pStyle w:val="a7"/>
        <w:numPr>
          <w:ilvl w:val="0"/>
          <w:numId w:val="2"/>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формировать умение понимать «язык» движений, их красоту. </w:t>
      </w:r>
    </w:p>
    <w:p w:rsidR="00D06E46" w:rsidRPr="00D06E46" w:rsidRDefault="00D06E46" w:rsidP="00D06E46">
      <w:pPr>
        <w:pStyle w:val="a7"/>
        <w:spacing w:after="0" w:line="240" w:lineRule="auto"/>
        <w:ind w:left="0"/>
        <w:jc w:val="both"/>
        <w:rPr>
          <w:rFonts w:ascii="Times New Roman" w:hAnsi="Times New Roman"/>
          <w:b/>
          <w:sz w:val="24"/>
          <w:szCs w:val="24"/>
        </w:rPr>
      </w:pPr>
      <w:r w:rsidRPr="00D06E46">
        <w:rPr>
          <w:rFonts w:ascii="Times New Roman" w:hAnsi="Times New Roman"/>
          <w:b/>
          <w:sz w:val="24"/>
          <w:szCs w:val="24"/>
        </w:rPr>
        <w:t>В области воспитания:</w:t>
      </w:r>
    </w:p>
    <w:p w:rsidR="00D06E46" w:rsidRPr="00D06E46" w:rsidRDefault="00D06E46" w:rsidP="00D06E46">
      <w:pPr>
        <w:pStyle w:val="a7"/>
        <w:numPr>
          <w:ilvl w:val="0"/>
          <w:numId w:val="3"/>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Содействовать   гармоничному развитию творческой личности ребенка; </w:t>
      </w:r>
    </w:p>
    <w:p w:rsidR="00D06E46" w:rsidRPr="00D06E46" w:rsidRDefault="00D06E46" w:rsidP="00D06E46">
      <w:pPr>
        <w:pStyle w:val="a7"/>
        <w:numPr>
          <w:ilvl w:val="0"/>
          <w:numId w:val="3"/>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Развивать  чувства гармонии, чувства ритма; </w:t>
      </w:r>
    </w:p>
    <w:p w:rsidR="00D06E46" w:rsidRPr="00D06E46" w:rsidRDefault="00D06E46" w:rsidP="00D06E46">
      <w:pPr>
        <w:pStyle w:val="a7"/>
        <w:numPr>
          <w:ilvl w:val="0"/>
          <w:numId w:val="3"/>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Совершенствовать  нравственно- эстетические, духовные и физические потребности. </w:t>
      </w:r>
    </w:p>
    <w:p w:rsidR="00D06E46" w:rsidRPr="00D06E46" w:rsidRDefault="00D06E46" w:rsidP="00D06E46">
      <w:pPr>
        <w:pStyle w:val="a7"/>
        <w:tabs>
          <w:tab w:val="left" w:pos="6994"/>
        </w:tabs>
        <w:spacing w:after="0" w:line="240" w:lineRule="auto"/>
        <w:ind w:left="0"/>
        <w:jc w:val="both"/>
        <w:rPr>
          <w:rFonts w:ascii="Times New Roman" w:hAnsi="Times New Roman"/>
          <w:b/>
          <w:sz w:val="24"/>
          <w:szCs w:val="24"/>
        </w:rPr>
      </w:pPr>
      <w:r w:rsidRPr="00D06E46">
        <w:rPr>
          <w:rFonts w:ascii="Times New Roman" w:hAnsi="Times New Roman"/>
          <w:b/>
          <w:sz w:val="24"/>
          <w:szCs w:val="24"/>
        </w:rPr>
        <w:t xml:space="preserve">В области физической подготовки: </w:t>
      </w:r>
      <w:r w:rsidRPr="00D06E46">
        <w:rPr>
          <w:rFonts w:ascii="Times New Roman" w:hAnsi="Times New Roman"/>
          <w:b/>
          <w:sz w:val="24"/>
          <w:szCs w:val="24"/>
        </w:rPr>
        <w:tab/>
      </w:r>
    </w:p>
    <w:p w:rsidR="00D06E46" w:rsidRPr="00D06E46" w:rsidRDefault="00D06E46" w:rsidP="00D06E46">
      <w:pPr>
        <w:pStyle w:val="a7"/>
        <w:numPr>
          <w:ilvl w:val="0"/>
          <w:numId w:val="4"/>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Развивать  гибкость, координацию движений; </w:t>
      </w:r>
    </w:p>
    <w:p w:rsidR="00D06E46" w:rsidRPr="00D06E46" w:rsidRDefault="00D06E46" w:rsidP="00D06E46">
      <w:pPr>
        <w:pStyle w:val="a7"/>
        <w:numPr>
          <w:ilvl w:val="0"/>
          <w:numId w:val="4"/>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Развивать  психофизические особенности, способствующие успешной самореализации; </w:t>
      </w:r>
    </w:p>
    <w:p w:rsidR="00D06E46" w:rsidRPr="00D06E46" w:rsidRDefault="00D06E46" w:rsidP="00D06E46">
      <w:pPr>
        <w:pStyle w:val="a7"/>
        <w:numPr>
          <w:ilvl w:val="0"/>
          <w:numId w:val="4"/>
        </w:numPr>
        <w:spacing w:after="0" w:line="240" w:lineRule="auto"/>
        <w:ind w:left="0" w:firstLine="0"/>
        <w:jc w:val="both"/>
        <w:rPr>
          <w:rFonts w:ascii="Times New Roman" w:hAnsi="Times New Roman"/>
          <w:sz w:val="24"/>
          <w:szCs w:val="24"/>
        </w:rPr>
      </w:pPr>
      <w:r w:rsidRPr="00D06E46">
        <w:rPr>
          <w:rFonts w:ascii="Times New Roman" w:hAnsi="Times New Roman"/>
          <w:sz w:val="24"/>
          <w:szCs w:val="24"/>
        </w:rPr>
        <w:t xml:space="preserve">укреплять физическое и психологическое  здоровье. </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Данная программа ориентирована на такие важные компоненты  как воспитание ценностных духовно-нравственных качеств личности:</w:t>
      </w:r>
    </w:p>
    <w:p w:rsidR="00D06E46" w:rsidRPr="00D06E46" w:rsidRDefault="00D06E46" w:rsidP="00D06E46">
      <w:pPr>
        <w:numPr>
          <w:ilvl w:val="0"/>
          <w:numId w:val="5"/>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жизни</w:t>
      </w:r>
      <w:r w:rsidRPr="00D06E46">
        <w:rPr>
          <w:rFonts w:ascii="Times New Roman" w:hAnsi="Times New Roman" w:cs="Times New Roman"/>
          <w:i/>
          <w:iCs/>
          <w:color w:val="000000"/>
          <w:sz w:val="24"/>
          <w:szCs w:val="24"/>
        </w:rPr>
        <w:t> – </w:t>
      </w:r>
      <w:r w:rsidRPr="00D06E46">
        <w:rPr>
          <w:rFonts w:ascii="Times New Roman" w:hAnsi="Times New Roman" w:cs="Times New Roman"/>
          <w:color w:val="000000"/>
          <w:sz w:val="24"/>
          <w:szCs w:val="24"/>
        </w:rPr>
        <w:t>признание человеческой жизни величайшей ценностью, что реализуется в бережном отношении к другим людям и к природе.</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природы</w:t>
      </w:r>
      <w:r w:rsidRPr="00D06E46">
        <w:rPr>
          <w:rFonts w:ascii="Times New Roman" w:hAnsi="Times New Roman" w:cs="Times New Roman"/>
          <w:i/>
          <w:iCs/>
          <w:color w:val="000000"/>
          <w:sz w:val="24"/>
          <w:szCs w:val="24"/>
        </w:rPr>
        <w:t> </w:t>
      </w:r>
      <w:r w:rsidRPr="00D06E46">
        <w:rPr>
          <w:rFonts w:ascii="Times New Roman" w:hAnsi="Times New Roman" w:cs="Times New Roman"/>
          <w:color w:val="000000"/>
          <w:sz w:val="24"/>
          <w:szCs w:val="24"/>
        </w:rPr>
        <w:t>основывается на общечеловеческой ценности жизни, на осознании себя частью природного мира – частью живой и неживой природы.  </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истины</w:t>
      </w:r>
      <w:r w:rsidRPr="00D06E46">
        <w:rPr>
          <w:rFonts w:ascii="Times New Roman" w:hAnsi="Times New Roman" w:cs="Times New Roman"/>
          <w:i/>
          <w:iCs/>
          <w:color w:val="000000"/>
          <w:sz w:val="24"/>
          <w:szCs w:val="24"/>
        </w:rPr>
        <w:t> – </w:t>
      </w:r>
      <w:r w:rsidRPr="00D06E46">
        <w:rPr>
          <w:rFonts w:ascii="Times New Roman" w:hAnsi="Times New Roman" w:cs="Times New Roman"/>
          <w:color w:val="000000"/>
          <w:sz w:val="24"/>
          <w:szCs w:val="24"/>
        </w:rPr>
        <w:t>это ценность научного познания как части культуры человечества, разума, понимания сущности совершенства, сохранение и приумножение её богатства.</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человека</w:t>
      </w:r>
      <w:r w:rsidRPr="00D06E46">
        <w:rPr>
          <w:rFonts w:ascii="Times New Roman" w:hAnsi="Times New Roman" w:cs="Times New Roman"/>
          <w:i/>
          <w:iCs/>
          <w:color w:val="000000"/>
          <w:sz w:val="24"/>
          <w:szCs w:val="24"/>
        </w:rPr>
        <w:t> </w:t>
      </w:r>
      <w:r w:rsidRPr="00D06E46">
        <w:rPr>
          <w:rFonts w:ascii="Times New Roman" w:hAnsi="Times New Roman" w:cs="Times New Roman"/>
          <w:color w:val="000000"/>
          <w:sz w:val="24"/>
          <w:szCs w:val="24"/>
        </w:rPr>
        <w:t>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семьи</w:t>
      </w:r>
      <w:r w:rsidRPr="00D06E46">
        <w:rPr>
          <w:rFonts w:ascii="Times New Roman" w:hAnsi="Times New Roman" w:cs="Times New Roman"/>
          <w:color w:val="000000"/>
          <w:sz w:val="24"/>
          <w:szCs w:val="24"/>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труда</w:t>
      </w:r>
      <w:r w:rsidRPr="00D06E46">
        <w:rPr>
          <w:rFonts w:ascii="Times New Roman" w:hAnsi="Times New Roman" w:cs="Times New Roman"/>
          <w:b/>
          <w:bCs/>
          <w:i/>
          <w:iCs/>
          <w:color w:val="000000"/>
          <w:sz w:val="24"/>
          <w:szCs w:val="24"/>
        </w:rPr>
        <w:t> </w:t>
      </w:r>
      <w:r w:rsidRPr="00D06E46">
        <w:rPr>
          <w:rFonts w:ascii="Times New Roman" w:hAnsi="Times New Roman" w:cs="Times New Roman"/>
          <w:b/>
          <w:bCs/>
          <w:color w:val="000000"/>
          <w:sz w:val="24"/>
          <w:szCs w:val="24"/>
        </w:rPr>
        <w:t>и творчества</w:t>
      </w:r>
      <w:r w:rsidRPr="00D06E46">
        <w:rPr>
          <w:rFonts w:ascii="Times New Roman" w:hAnsi="Times New Roman" w:cs="Times New Roman"/>
          <w:color w:val="000000"/>
          <w:sz w:val="24"/>
          <w:szCs w:val="24"/>
        </w:rPr>
        <w:t> как естественного условия человеческой жизни, состояния нормального человеческого существования.</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i/>
          <w:iCs/>
          <w:color w:val="000000"/>
          <w:sz w:val="24"/>
          <w:szCs w:val="24"/>
        </w:rPr>
        <w:lastRenderedPageBreak/>
        <w:t> </w:t>
      </w:r>
      <w:r w:rsidRPr="00D06E46">
        <w:rPr>
          <w:rFonts w:ascii="Times New Roman" w:hAnsi="Times New Roman" w:cs="Times New Roman"/>
          <w:b/>
          <w:bCs/>
          <w:color w:val="000000"/>
          <w:sz w:val="24"/>
          <w:szCs w:val="24"/>
        </w:rPr>
        <w:t>Ценность добра</w:t>
      </w:r>
      <w:r w:rsidRPr="00D06E46">
        <w:rPr>
          <w:rFonts w:ascii="Times New Roman" w:hAnsi="Times New Roman" w:cs="Times New Roman"/>
          <w:i/>
          <w:iCs/>
          <w:color w:val="000000"/>
          <w:sz w:val="24"/>
          <w:szCs w:val="24"/>
        </w:rPr>
        <w:t> </w:t>
      </w:r>
      <w:r w:rsidRPr="00D06E46">
        <w:rPr>
          <w:rFonts w:ascii="Times New Roman" w:hAnsi="Times New Roman" w:cs="Times New Roman"/>
          <w:color w:val="000000"/>
          <w:sz w:val="24"/>
          <w:szCs w:val="24"/>
        </w:rPr>
        <w:t>–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социальной солидарности</w:t>
      </w:r>
      <w:r w:rsidRPr="00D06E46">
        <w:rPr>
          <w:rFonts w:ascii="Times New Roman" w:hAnsi="Times New Roman" w:cs="Times New Roman"/>
          <w:i/>
          <w:iCs/>
          <w:color w:val="000000"/>
          <w:sz w:val="24"/>
          <w:szCs w:val="24"/>
        </w:rPr>
        <w:t> </w:t>
      </w:r>
      <w:r w:rsidRPr="00D06E46">
        <w:rPr>
          <w:rFonts w:ascii="Times New Roman" w:hAnsi="Times New Roman" w:cs="Times New Roman"/>
          <w:color w:val="000000"/>
          <w:sz w:val="24"/>
          <w:szCs w:val="24"/>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гражданственности</w:t>
      </w:r>
      <w:r w:rsidRPr="00D06E46">
        <w:rPr>
          <w:rFonts w:ascii="Times New Roman" w:hAnsi="Times New Roman" w:cs="Times New Roman"/>
          <w:i/>
          <w:iCs/>
          <w:color w:val="000000"/>
          <w:sz w:val="24"/>
          <w:szCs w:val="24"/>
        </w:rPr>
        <w:t> </w:t>
      </w:r>
      <w:r w:rsidRPr="00D06E46">
        <w:rPr>
          <w:rFonts w:ascii="Times New Roman" w:hAnsi="Times New Roman" w:cs="Times New Roman"/>
          <w:color w:val="000000"/>
          <w:sz w:val="24"/>
          <w:szCs w:val="24"/>
        </w:rPr>
        <w:t>– осознание человеком себя как члена общества, народа, представителя страны и государства.</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патриотизма</w:t>
      </w:r>
      <w:r w:rsidRPr="00D06E46">
        <w:rPr>
          <w:rFonts w:ascii="Times New Roman" w:hAnsi="Times New Roman" w:cs="Times New Roman"/>
          <w:i/>
          <w:iCs/>
          <w:color w:val="000000"/>
          <w:sz w:val="24"/>
          <w:szCs w:val="24"/>
        </w:rPr>
        <w:t> </w:t>
      </w:r>
      <w:r w:rsidRPr="00D06E46">
        <w:rPr>
          <w:rFonts w:ascii="Times New Roman" w:hAnsi="Times New Roman" w:cs="Times New Roman"/>
          <w:color w:val="000000"/>
          <w:sz w:val="24"/>
          <w:szCs w:val="24"/>
        </w:rPr>
        <w:t>– одно из проявлений духовной зрелости человека, выражающееся в любви к России, народу, малой родине, в осознанном желании служить Отечеству.</w:t>
      </w:r>
    </w:p>
    <w:p w:rsidR="00D06E46" w:rsidRPr="00D06E46" w:rsidRDefault="00D06E46" w:rsidP="00D06E46">
      <w:pPr>
        <w:numPr>
          <w:ilvl w:val="0"/>
          <w:numId w:val="6"/>
        </w:numPr>
        <w:shd w:val="clear" w:color="auto" w:fill="FFFFFF"/>
        <w:tabs>
          <w:tab w:val="clear" w:pos="720"/>
          <w:tab w:val="num" w:pos="-1134"/>
        </w:tabs>
        <w:spacing w:before="30" w:after="0" w:line="240" w:lineRule="auto"/>
        <w:ind w:left="0" w:firstLine="0"/>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Ценность человечества</w:t>
      </w:r>
      <w:r w:rsidRPr="00D06E46">
        <w:rPr>
          <w:rFonts w:ascii="Times New Roman" w:hAnsi="Times New Roman" w:cs="Times New Roman"/>
          <w:i/>
          <w:iCs/>
          <w:color w:val="000000"/>
          <w:sz w:val="24"/>
          <w:szCs w:val="24"/>
        </w:rPr>
        <w:t> – </w:t>
      </w:r>
      <w:r w:rsidRPr="00D06E46">
        <w:rPr>
          <w:rFonts w:ascii="Times New Roman" w:hAnsi="Times New Roman" w:cs="Times New Roman"/>
          <w:color w:val="000000"/>
          <w:sz w:val="24"/>
          <w:szCs w:val="24"/>
        </w:rPr>
        <w:t>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06E46" w:rsidRPr="00D06E46" w:rsidRDefault="00D06E46" w:rsidP="00D06E46">
      <w:pPr>
        <w:shd w:val="clear" w:color="auto" w:fill="FFFFFF"/>
        <w:spacing w:after="0" w:line="240" w:lineRule="auto"/>
        <w:jc w:val="center"/>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Личностные, метапредметные и предметные результаты освоения курса</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Личностными результатами</w:t>
      </w:r>
      <w:r w:rsidRPr="00D06E46">
        <w:rPr>
          <w:rFonts w:ascii="Times New Roman" w:hAnsi="Times New Roman" w:cs="Times New Roman"/>
          <w:color w:val="000000"/>
          <w:sz w:val="24"/>
          <w:szCs w:val="24"/>
        </w:rPr>
        <w:t> изучения кружка «Танцевальная азбука»    являются: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i/>
          <w:iCs/>
          <w:color w:val="000000"/>
          <w:sz w:val="24"/>
          <w:szCs w:val="24"/>
        </w:rPr>
        <w:t>  - </w:t>
      </w:r>
      <w:r w:rsidRPr="00D06E46">
        <w:rPr>
          <w:rFonts w:ascii="Times New Roman" w:hAnsi="Times New Roman" w:cs="Times New Roman"/>
          <w:color w:val="000000"/>
          <w:sz w:val="24"/>
          <w:szCs w:val="24"/>
        </w:rPr>
        <w:t>развитие художественно-эстетическое  вкуса, проявляющееся в эмоционально-ценностном отношении к искусству;</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реализация творческого потенциала в процессе коллективного (или индивидуального) исполнения  танцевальных образов;</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позитивная самооценка своих танцевальных и творческих способностей.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i/>
          <w:iCs/>
          <w:color w:val="000000"/>
          <w:sz w:val="24"/>
          <w:szCs w:val="24"/>
        </w:rPr>
        <w:t>У учащихся формируются умения: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i/>
          <w:iCs/>
          <w:color w:val="000000"/>
          <w:sz w:val="24"/>
          <w:szCs w:val="24"/>
        </w:rPr>
        <w:t>-</w:t>
      </w:r>
      <w:r w:rsidRPr="00D06E46">
        <w:rPr>
          <w:rFonts w:ascii="Times New Roman" w:hAnsi="Times New Roman" w:cs="Times New Roman"/>
          <w:color w:val="000000"/>
          <w:sz w:val="24"/>
          <w:szCs w:val="24"/>
        </w:rPr>
        <w:t>  высказывать личностно-оценочные суждения о роли хореографии в жизни;</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решать творческие задачи, участвовать  в художественных событиях школы;</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проявлять творческую инициативу в различных сферах художественно-творческой деятельности, в художественно-эстетической жизни класса, школы (музыкальные вечера, концерты).</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Метапредметными результатами:</w:t>
      </w:r>
      <w:r w:rsidRPr="00D06E46">
        <w:rPr>
          <w:rFonts w:ascii="Times New Roman" w:hAnsi="Times New Roman" w:cs="Times New Roman"/>
          <w:color w:val="000000"/>
          <w:sz w:val="24"/>
          <w:szCs w:val="24"/>
        </w:rPr>
        <w:t> </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являются  способы деятельности, применяемые при решении проблем в реальных жизненных ситуациях;</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сравнение, анализ, обобщение, нахождение ассоциативных связей между произведениями разных видов искусства;</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работа с разными источниками информации, стремление к самостоятельному общению с искусством и художественному самообразованию;</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умение участвовать в танцевальной жизни класса, школы,  города и др. и продуктивно  сотрудничать со сверстниками при решении различных творческих задач.</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i/>
          <w:iCs/>
          <w:color w:val="000000"/>
          <w:sz w:val="24"/>
          <w:szCs w:val="24"/>
        </w:rPr>
        <w:t>У учащихся формируются умения: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i/>
          <w:iCs/>
          <w:color w:val="000000"/>
          <w:sz w:val="24"/>
          <w:szCs w:val="24"/>
        </w:rPr>
        <w:t>-  </w:t>
      </w:r>
      <w:r w:rsidRPr="00D06E46">
        <w:rPr>
          <w:rFonts w:ascii="Times New Roman" w:hAnsi="Times New Roman" w:cs="Times New Roman"/>
          <w:color w:val="000000"/>
          <w:sz w:val="24"/>
          <w:szCs w:val="24"/>
        </w:rPr>
        <w:t>наблюдать за разнообразными явлениями жизни, искусства и оценивать их;</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выявлять особенности взаимодействия хореографии с другими видами искусства (литература, изобразительное  искусство, театр и др.);</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находить ассоциативные связи между художественными образами в танце и других видов искусства;</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передавать свои впечатления в устной и письменной форме.</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Предметными результатами</w:t>
      </w:r>
      <w:r w:rsidRPr="00D06E46">
        <w:rPr>
          <w:rFonts w:ascii="Times New Roman" w:hAnsi="Times New Roman" w:cs="Times New Roman"/>
          <w:b/>
          <w:bCs/>
          <w:i/>
          <w:iCs/>
          <w:color w:val="000000"/>
          <w:sz w:val="24"/>
          <w:szCs w:val="24"/>
        </w:rPr>
        <w:t> </w:t>
      </w:r>
      <w:r w:rsidRPr="00D06E46">
        <w:rPr>
          <w:rFonts w:ascii="Times New Roman" w:hAnsi="Times New Roman" w:cs="Times New Roman"/>
          <w:color w:val="000000"/>
          <w:sz w:val="24"/>
          <w:szCs w:val="24"/>
        </w:rPr>
        <w:t>  являются: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устойчивый интерес к хореографии, к художественным традициям своего народа, к различным видам музыкально-творческой деятельности, понимание значения танца в жизни человека;</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освоение танцевальных направлений как духовного опыта поколений;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знание основных закономерностей хореографического искусства, умения и  навыки в различных видах учебно-творческой деятельности.</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i/>
          <w:iCs/>
          <w:color w:val="000000"/>
          <w:sz w:val="24"/>
          <w:szCs w:val="24"/>
        </w:rPr>
        <w:t>У учащихся формируются умения: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lastRenderedPageBreak/>
        <w:t>- понимать роль хореографии в жизни человека; различать лирические, эпические, драматические образы в танце; определять по характерным признакам хореографических композиций к соответствующему танцевальному направлению и стилю - танец классический, народный, эстрадный, современный;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эмоционально воспринимать  и оценивать танец; размышлять о знакомых танцевальных поставочных работах; высказывать суждение об основной идее, о средствах и формах ее воплощения;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понимать специфику хореографического языка, получать представление о средствах танцевальной выразительности;</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исполнять танцевальные комбинации, участвовать в публичных выступлениях класса.</w:t>
      </w:r>
    </w:p>
    <w:p w:rsidR="00D06E46" w:rsidRPr="00D06E46" w:rsidRDefault="00D06E46" w:rsidP="00D06E46">
      <w:pPr>
        <w:shd w:val="clear" w:color="auto" w:fill="FFFFFF"/>
        <w:spacing w:after="0" w:line="240" w:lineRule="auto"/>
        <w:jc w:val="center"/>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Формирование  универсальных учебных действий</w:t>
      </w:r>
    </w:p>
    <w:p w:rsidR="00D06E46" w:rsidRPr="00D06E46" w:rsidRDefault="00D06E46" w:rsidP="00D06E46">
      <w:pPr>
        <w:shd w:val="clear" w:color="auto" w:fill="FFFFFF"/>
        <w:spacing w:after="0" w:line="240" w:lineRule="auto"/>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 xml:space="preserve">1.Формирование </w:t>
      </w:r>
      <w:proofErr w:type="gramStart"/>
      <w:r w:rsidRPr="00D06E46">
        <w:rPr>
          <w:rFonts w:ascii="Times New Roman" w:hAnsi="Times New Roman" w:cs="Times New Roman"/>
          <w:b/>
          <w:bCs/>
          <w:color w:val="000000"/>
          <w:sz w:val="24"/>
          <w:szCs w:val="24"/>
        </w:rPr>
        <w:t>личностных</w:t>
      </w:r>
      <w:proofErr w:type="gramEnd"/>
      <w:r w:rsidRPr="00D06E46">
        <w:rPr>
          <w:rFonts w:ascii="Times New Roman" w:hAnsi="Times New Roman" w:cs="Times New Roman"/>
          <w:b/>
          <w:bCs/>
          <w:color w:val="000000"/>
          <w:sz w:val="24"/>
          <w:szCs w:val="24"/>
        </w:rPr>
        <w:t xml:space="preserve"> УУД.</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xml:space="preserve">Учебный предмет «Танцевальная азбука» прежде </w:t>
      </w:r>
      <w:proofErr w:type="gramStart"/>
      <w:r w:rsidRPr="00D06E46">
        <w:rPr>
          <w:rFonts w:ascii="Times New Roman" w:hAnsi="Times New Roman" w:cs="Times New Roman"/>
          <w:color w:val="000000"/>
          <w:sz w:val="24"/>
          <w:szCs w:val="24"/>
        </w:rPr>
        <w:t>всего</w:t>
      </w:r>
      <w:proofErr w:type="gramEnd"/>
      <w:r w:rsidRPr="00D06E46">
        <w:rPr>
          <w:rFonts w:ascii="Times New Roman" w:hAnsi="Times New Roman" w:cs="Times New Roman"/>
          <w:color w:val="000000"/>
          <w:sz w:val="24"/>
          <w:szCs w:val="24"/>
        </w:rPr>
        <w:t xml:space="preserve"> способствует </w:t>
      </w:r>
      <w:r w:rsidRPr="00D06E46">
        <w:rPr>
          <w:rFonts w:ascii="Times New Roman" w:hAnsi="Times New Roman" w:cs="Times New Roman"/>
          <w:i/>
          <w:iCs/>
          <w:color w:val="000000"/>
          <w:sz w:val="24"/>
          <w:szCs w:val="24"/>
          <w:u w:val="single"/>
        </w:rPr>
        <w:t>личностному  </w:t>
      </w:r>
      <w:r w:rsidRPr="00D06E46">
        <w:rPr>
          <w:rFonts w:ascii="Times New Roman" w:hAnsi="Times New Roman" w:cs="Times New Roman"/>
          <w:color w:val="000000"/>
          <w:sz w:val="24"/>
          <w:szCs w:val="24"/>
        </w:rPr>
        <w:t>развитию ученика, поскольку обеспечивает понимание искусство хореографии как средство общения между людьми. В нем раскрываются наиболее значимые для формирования личностных качеств ребенка  «вечные темы» искусства: добро и зло, любовь и  ненависть, жизнь и смерть, материнство, защита отечества и другие, запечатленные в художественных образах. На основе освоения обучающимися  танцевального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Виды заданий: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высказывание своего отношения к музыкальному сопровождению танца с аргументацией;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анализ  характеров героев танца на основе личностного восприятия.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 xml:space="preserve">2.Формирование </w:t>
      </w:r>
      <w:proofErr w:type="gramStart"/>
      <w:r w:rsidRPr="00D06E46">
        <w:rPr>
          <w:rFonts w:ascii="Times New Roman" w:hAnsi="Times New Roman" w:cs="Times New Roman"/>
          <w:b/>
          <w:bCs/>
          <w:color w:val="000000"/>
          <w:sz w:val="24"/>
          <w:szCs w:val="24"/>
        </w:rPr>
        <w:t>регулятивных</w:t>
      </w:r>
      <w:proofErr w:type="gramEnd"/>
      <w:r w:rsidRPr="00D06E46">
        <w:rPr>
          <w:rFonts w:ascii="Times New Roman" w:hAnsi="Times New Roman" w:cs="Times New Roman"/>
          <w:b/>
          <w:bCs/>
          <w:color w:val="000000"/>
          <w:sz w:val="24"/>
          <w:szCs w:val="24"/>
        </w:rPr>
        <w:t xml:space="preserve"> УУД.</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Задания и вопросы по хореографическому творчеству, ориентированные на формирование действий контроля и самоконтроля, оценки и самооценки процесса и результатов учебных действий, направленные на развитие регулятивных УУД.</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Виды заданий: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1)  выполнять действия в качестве слушателя;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2)  выполнять действия в качестве правильного исполнения движений;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3)  выполнять действия в качестве помощника постановщика;</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          4)  ставить новые учебные задачи вместе с педагогом.</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 xml:space="preserve">3.Формирование </w:t>
      </w:r>
      <w:proofErr w:type="gramStart"/>
      <w:r w:rsidRPr="00D06E46">
        <w:rPr>
          <w:rFonts w:ascii="Times New Roman" w:hAnsi="Times New Roman" w:cs="Times New Roman"/>
          <w:b/>
          <w:bCs/>
          <w:color w:val="000000"/>
          <w:sz w:val="24"/>
          <w:szCs w:val="24"/>
        </w:rPr>
        <w:t>познавательных</w:t>
      </w:r>
      <w:proofErr w:type="gramEnd"/>
      <w:r w:rsidRPr="00D06E46">
        <w:rPr>
          <w:rFonts w:ascii="Times New Roman" w:hAnsi="Times New Roman" w:cs="Times New Roman"/>
          <w:b/>
          <w:bCs/>
          <w:color w:val="000000"/>
          <w:sz w:val="24"/>
          <w:szCs w:val="24"/>
        </w:rPr>
        <w:t xml:space="preserve"> УУД.</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В области развития общепознавательных действий  изучение хореографического творчества будет способствовать формированию замещения и моделирования.</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Виды заданий: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1) поиск и выделение необходимой информации;</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2) формулировать учебную задачу;</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3) ориентация в способах решения задачи.</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b/>
          <w:bCs/>
          <w:color w:val="000000"/>
          <w:sz w:val="24"/>
          <w:szCs w:val="24"/>
        </w:rPr>
        <w:t xml:space="preserve">4.Формирование </w:t>
      </w:r>
      <w:proofErr w:type="gramStart"/>
      <w:r w:rsidRPr="00D06E46">
        <w:rPr>
          <w:rFonts w:ascii="Times New Roman" w:hAnsi="Times New Roman" w:cs="Times New Roman"/>
          <w:b/>
          <w:bCs/>
          <w:color w:val="000000"/>
          <w:sz w:val="24"/>
          <w:szCs w:val="24"/>
        </w:rPr>
        <w:t>коммуникативных</w:t>
      </w:r>
      <w:proofErr w:type="gramEnd"/>
      <w:r w:rsidRPr="00D06E46">
        <w:rPr>
          <w:rFonts w:ascii="Times New Roman" w:hAnsi="Times New Roman" w:cs="Times New Roman"/>
          <w:b/>
          <w:bCs/>
          <w:color w:val="000000"/>
          <w:sz w:val="24"/>
          <w:szCs w:val="24"/>
        </w:rPr>
        <w:t xml:space="preserve"> УУД.</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Виды заданий:</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1) подготовка танцевальной импровизации в паре, в ансамбле;</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2) инсценирование на заданную тему;</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3) умение работать в паре, в ансамбле;</w:t>
      </w:r>
    </w:p>
    <w:p w:rsidR="00D06E46" w:rsidRPr="00D06E46" w:rsidRDefault="00D06E46" w:rsidP="00D06E46">
      <w:pPr>
        <w:shd w:val="clear" w:color="auto" w:fill="FFFFFF"/>
        <w:spacing w:after="0" w:line="240" w:lineRule="auto"/>
        <w:jc w:val="both"/>
        <w:rPr>
          <w:rFonts w:ascii="Times New Roman" w:hAnsi="Times New Roman" w:cs="Times New Roman"/>
          <w:color w:val="000000"/>
          <w:sz w:val="24"/>
          <w:szCs w:val="24"/>
        </w:rPr>
      </w:pPr>
      <w:r w:rsidRPr="00D06E46">
        <w:rPr>
          <w:rFonts w:ascii="Times New Roman" w:hAnsi="Times New Roman" w:cs="Times New Roman"/>
          <w:color w:val="000000"/>
          <w:sz w:val="24"/>
          <w:szCs w:val="24"/>
        </w:rPr>
        <w:t>4) умение взаимодействовать при достижении единого результата.</w:t>
      </w:r>
    </w:p>
    <w:p w:rsidR="00D06E46" w:rsidRPr="00D06E46" w:rsidRDefault="00D06E46" w:rsidP="00D06E46">
      <w:pPr>
        <w:pStyle w:val="c30"/>
        <w:shd w:val="clear" w:color="auto" w:fill="FFFFFF"/>
        <w:spacing w:before="0" w:beforeAutospacing="0" w:after="0" w:afterAutospacing="0"/>
        <w:ind w:firstLine="360"/>
        <w:jc w:val="center"/>
        <w:rPr>
          <w:color w:val="000000"/>
        </w:rPr>
      </w:pPr>
      <w:r w:rsidRPr="00D06E46">
        <w:rPr>
          <w:rStyle w:val="c0"/>
          <w:b/>
          <w:bCs/>
          <w:color w:val="000000"/>
          <w:shd w:val="clear" w:color="auto" w:fill="FFFFFF"/>
        </w:rPr>
        <w:t>Описание места внеурочной деятельности в учебном плане</w:t>
      </w:r>
    </w:p>
    <w:p w:rsidR="00D06E46" w:rsidRPr="00D06E46" w:rsidRDefault="00D06E46" w:rsidP="00D06E46">
      <w:pPr>
        <w:pStyle w:val="c82"/>
        <w:shd w:val="clear" w:color="auto" w:fill="FFFFFF"/>
        <w:spacing w:before="0" w:beforeAutospacing="0" w:after="0" w:afterAutospacing="0"/>
        <w:jc w:val="both"/>
        <w:rPr>
          <w:color w:val="000000"/>
        </w:rPr>
      </w:pPr>
      <w:r w:rsidRPr="00D06E46">
        <w:rPr>
          <w:rStyle w:val="c1"/>
          <w:color w:val="000000"/>
        </w:rPr>
        <w:t>Программа рассчитана на 1 год. Количество часов в неделю – 2 часа. В год – 34 часа. Продолжительность одного занятия составляет  40 минут  в соответствии с внутренним режимом работы школы и требованиям СанПиН.</w:t>
      </w:r>
    </w:p>
    <w:p w:rsidR="00D06E46" w:rsidRPr="00D06E46" w:rsidRDefault="00D06E46" w:rsidP="00D06E46">
      <w:pPr>
        <w:tabs>
          <w:tab w:val="left" w:pos="6015"/>
        </w:tabs>
        <w:spacing w:after="0" w:line="240" w:lineRule="auto"/>
        <w:jc w:val="both"/>
        <w:rPr>
          <w:rFonts w:ascii="Times New Roman" w:hAnsi="Times New Roman" w:cs="Times New Roman"/>
          <w:sz w:val="24"/>
          <w:szCs w:val="24"/>
          <w:u w:val="single"/>
        </w:rPr>
      </w:pPr>
    </w:p>
    <w:p w:rsidR="00D06E46" w:rsidRPr="00D06E46" w:rsidRDefault="00D06E46" w:rsidP="00D06E46">
      <w:pPr>
        <w:tabs>
          <w:tab w:val="left" w:pos="6015"/>
        </w:tabs>
        <w:spacing w:after="0" w:line="240" w:lineRule="auto"/>
        <w:jc w:val="both"/>
        <w:rPr>
          <w:rFonts w:ascii="Times New Roman" w:hAnsi="Times New Roman" w:cs="Times New Roman"/>
          <w:b/>
          <w:sz w:val="24"/>
          <w:szCs w:val="24"/>
          <w:u w:val="single"/>
        </w:rPr>
      </w:pPr>
      <w:r w:rsidRPr="00D06E46">
        <w:rPr>
          <w:rFonts w:ascii="Times New Roman" w:hAnsi="Times New Roman" w:cs="Times New Roman"/>
          <w:sz w:val="24"/>
          <w:szCs w:val="24"/>
          <w:u w:val="single"/>
        </w:rPr>
        <w:t xml:space="preserve">Тема первого года обучения: </w:t>
      </w:r>
      <w:r w:rsidRPr="00D06E46">
        <w:rPr>
          <w:rFonts w:ascii="Times New Roman" w:hAnsi="Times New Roman" w:cs="Times New Roman"/>
          <w:b/>
          <w:sz w:val="24"/>
          <w:szCs w:val="24"/>
          <w:u w:val="single"/>
        </w:rPr>
        <w:t>«Игры, танцы, упражнения для красивого движения».</w:t>
      </w:r>
    </w:p>
    <w:p w:rsidR="00D06E46" w:rsidRPr="00D06E46" w:rsidRDefault="00D06E46" w:rsidP="00D06E46">
      <w:pPr>
        <w:tabs>
          <w:tab w:val="left" w:pos="6015"/>
        </w:tabs>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К концу первого года обучения дети должны уметь: выразительно двигаться в соответствии с музыкальными образами, отмечать в движении музыкальные фразы, несложный ритмический рисунок. Уметь двигаться поскоками, лёгким бегом, боковым галопом, приставным шагом, пружинящим шагом. В свободных плясках исполнять знакомые движения.</w:t>
      </w:r>
    </w:p>
    <w:p w:rsidR="00D06E46" w:rsidRPr="00D06E46" w:rsidRDefault="00D06E46" w:rsidP="00D06E46">
      <w:pPr>
        <w:tabs>
          <w:tab w:val="left" w:pos="6015"/>
        </w:tabs>
        <w:spacing w:after="0" w:line="240" w:lineRule="auto"/>
        <w:jc w:val="both"/>
        <w:rPr>
          <w:rFonts w:ascii="Times New Roman" w:hAnsi="Times New Roman" w:cs="Times New Roman"/>
          <w:sz w:val="24"/>
          <w:szCs w:val="24"/>
        </w:rPr>
      </w:pPr>
    </w:p>
    <w:p w:rsidR="00D06E46" w:rsidRPr="00D06E46" w:rsidRDefault="00D06E46" w:rsidP="00D06E46">
      <w:pPr>
        <w:tabs>
          <w:tab w:val="left" w:pos="6015"/>
        </w:tabs>
        <w:spacing w:after="0" w:line="240" w:lineRule="auto"/>
        <w:jc w:val="both"/>
        <w:rPr>
          <w:rFonts w:ascii="Times New Roman" w:hAnsi="Times New Roman" w:cs="Times New Roman"/>
          <w:b/>
          <w:sz w:val="24"/>
          <w:szCs w:val="24"/>
          <w:u w:val="single"/>
        </w:rPr>
      </w:pPr>
      <w:r w:rsidRPr="00D06E46">
        <w:rPr>
          <w:rFonts w:ascii="Times New Roman" w:hAnsi="Times New Roman" w:cs="Times New Roman"/>
          <w:sz w:val="24"/>
          <w:szCs w:val="24"/>
          <w:u w:val="single"/>
        </w:rPr>
        <w:t xml:space="preserve">Тема второго года обучения:  </w:t>
      </w:r>
      <w:r w:rsidRPr="00D06E46">
        <w:rPr>
          <w:rFonts w:ascii="Times New Roman" w:hAnsi="Times New Roman" w:cs="Times New Roman"/>
          <w:b/>
          <w:sz w:val="24"/>
          <w:szCs w:val="24"/>
          <w:u w:val="single"/>
        </w:rPr>
        <w:t>«Основа танца – залог успеха».</w:t>
      </w:r>
    </w:p>
    <w:p w:rsidR="00D06E46" w:rsidRPr="00D06E46" w:rsidRDefault="00D06E46" w:rsidP="00D06E46">
      <w:pPr>
        <w:tabs>
          <w:tab w:val="left" w:pos="6015"/>
        </w:tabs>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По окончании второго года обучения дети должны знать позиции ног, рук в танц</w:t>
      </w:r>
      <w:proofErr w:type="gramStart"/>
      <w:r w:rsidRPr="00D06E46">
        <w:rPr>
          <w:rFonts w:ascii="Times New Roman" w:hAnsi="Times New Roman" w:cs="Times New Roman"/>
          <w:sz w:val="24"/>
          <w:szCs w:val="24"/>
        </w:rPr>
        <w:t>е(</w:t>
      </w:r>
      <w:proofErr w:type="gramEnd"/>
      <w:r w:rsidRPr="00D06E46">
        <w:rPr>
          <w:rFonts w:ascii="Times New Roman" w:hAnsi="Times New Roman" w:cs="Times New Roman"/>
          <w:sz w:val="24"/>
          <w:szCs w:val="24"/>
        </w:rPr>
        <w:t>классический и народный экзерсис), выполнять элементы народного танца: хороводный шаг, шаг польки, шаги с притопом, переменный шаг. Исполнять несложные эстрадные танцы, построенные на способностях детей эмоционально воспринимать образы.</w:t>
      </w:r>
    </w:p>
    <w:p w:rsidR="00D06E46" w:rsidRPr="00D06E46" w:rsidRDefault="00D06E46" w:rsidP="00D06E46">
      <w:pPr>
        <w:tabs>
          <w:tab w:val="left" w:pos="6015"/>
        </w:tabs>
        <w:spacing w:after="0" w:line="240" w:lineRule="auto"/>
        <w:jc w:val="both"/>
        <w:rPr>
          <w:rFonts w:ascii="Times New Roman" w:hAnsi="Times New Roman" w:cs="Times New Roman"/>
          <w:sz w:val="24"/>
          <w:szCs w:val="24"/>
        </w:rPr>
      </w:pPr>
    </w:p>
    <w:p w:rsidR="00D06E46" w:rsidRPr="00D06E46" w:rsidRDefault="00D06E46" w:rsidP="00D06E46">
      <w:pPr>
        <w:tabs>
          <w:tab w:val="left" w:pos="6015"/>
        </w:tabs>
        <w:spacing w:after="0" w:line="240" w:lineRule="auto"/>
        <w:jc w:val="both"/>
        <w:rPr>
          <w:rFonts w:ascii="Times New Roman" w:hAnsi="Times New Roman" w:cs="Times New Roman"/>
          <w:b/>
          <w:sz w:val="24"/>
          <w:szCs w:val="24"/>
          <w:u w:val="single"/>
        </w:rPr>
      </w:pPr>
      <w:r w:rsidRPr="00D06E46">
        <w:rPr>
          <w:rFonts w:ascii="Times New Roman" w:hAnsi="Times New Roman" w:cs="Times New Roman"/>
          <w:sz w:val="24"/>
          <w:szCs w:val="24"/>
          <w:u w:val="single"/>
        </w:rPr>
        <w:t xml:space="preserve">Тема третьего года обучения: </w:t>
      </w:r>
      <w:r w:rsidRPr="00D06E46">
        <w:rPr>
          <w:rFonts w:ascii="Times New Roman" w:hAnsi="Times New Roman" w:cs="Times New Roman"/>
          <w:b/>
          <w:sz w:val="24"/>
          <w:szCs w:val="24"/>
          <w:u w:val="single"/>
        </w:rPr>
        <w:t xml:space="preserve">«Народный танец; его разнообразие, красота, выразительность движений».  </w:t>
      </w:r>
    </w:p>
    <w:p w:rsidR="00D06E46" w:rsidRPr="00D06E46" w:rsidRDefault="00D06E46" w:rsidP="00D06E46">
      <w:pPr>
        <w:tabs>
          <w:tab w:val="left" w:pos="6015"/>
        </w:tabs>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По окончании третьего года обучения учащиеся должны чётко выполнять все изучаемые элементы народного танца, проявлять слаженность и музыкальность исполнения, выразительность общения между собой в танце.</w:t>
      </w:r>
    </w:p>
    <w:p w:rsidR="00D06E46" w:rsidRPr="00D06E46" w:rsidRDefault="00D06E46" w:rsidP="00D06E46">
      <w:pPr>
        <w:widowControl w:val="0"/>
        <w:tabs>
          <w:tab w:val="left" w:pos="8340"/>
        </w:tabs>
        <w:autoSpaceDE w:val="0"/>
        <w:autoSpaceDN w:val="0"/>
        <w:adjustRightInd w:val="0"/>
        <w:spacing w:after="0" w:line="240" w:lineRule="auto"/>
        <w:contextualSpacing/>
        <w:jc w:val="center"/>
        <w:rPr>
          <w:rFonts w:ascii="Times New Roman" w:eastAsia="Calibri" w:hAnsi="Times New Roman" w:cs="Times New Roman"/>
          <w:b/>
          <w:sz w:val="24"/>
          <w:szCs w:val="24"/>
        </w:rPr>
      </w:pPr>
      <w:r w:rsidRPr="00D06E46">
        <w:rPr>
          <w:rFonts w:ascii="Times New Roman" w:eastAsia="Calibri" w:hAnsi="Times New Roman" w:cs="Times New Roman"/>
          <w:b/>
          <w:sz w:val="24"/>
          <w:szCs w:val="24"/>
        </w:rPr>
        <w:t>Формы и методы работы</w:t>
      </w:r>
    </w:p>
    <w:p w:rsidR="00D06E46" w:rsidRPr="00D06E46" w:rsidRDefault="00D06E46" w:rsidP="00D06E46">
      <w:pPr>
        <w:shd w:val="clear" w:color="auto" w:fill="FFFFFF"/>
        <w:spacing w:after="0" w:line="240" w:lineRule="auto"/>
        <w:ind w:firstLine="567"/>
        <w:jc w:val="both"/>
        <w:rPr>
          <w:rFonts w:ascii="Times New Roman" w:hAnsi="Times New Roman" w:cs="Times New Roman"/>
          <w:b/>
          <w:color w:val="000000"/>
          <w:kern w:val="2"/>
          <w:sz w:val="24"/>
          <w:szCs w:val="24"/>
        </w:rPr>
      </w:pPr>
      <w:r w:rsidRPr="00D06E46">
        <w:rPr>
          <w:rFonts w:ascii="Times New Roman" w:hAnsi="Times New Roman" w:cs="Times New Roman"/>
          <w:color w:val="000000"/>
          <w:kern w:val="2"/>
          <w:sz w:val="24"/>
          <w:szCs w:val="24"/>
        </w:rPr>
        <w:t>Формы и методы организации деятельности воспитанников ориентированы на их индивидуальные и возрастные особенности.</w:t>
      </w:r>
    </w:p>
    <w:p w:rsidR="00D06E46" w:rsidRPr="00D06E46" w:rsidRDefault="00D06E46" w:rsidP="00D06E46">
      <w:pPr>
        <w:spacing w:after="0" w:line="240" w:lineRule="auto"/>
        <w:jc w:val="both"/>
        <w:rPr>
          <w:rFonts w:ascii="Times New Roman" w:hAnsi="Times New Roman" w:cs="Times New Roman"/>
          <w:b/>
          <w:sz w:val="24"/>
          <w:szCs w:val="24"/>
        </w:rPr>
      </w:pPr>
      <w:r w:rsidRPr="00D06E46">
        <w:rPr>
          <w:rFonts w:ascii="Times New Roman" w:hAnsi="Times New Roman" w:cs="Times New Roman"/>
          <w:sz w:val="24"/>
          <w:szCs w:val="24"/>
        </w:rPr>
        <w:t xml:space="preserve">На занятиях предусматриваются следующие </w:t>
      </w:r>
      <w:r w:rsidRPr="00D06E46">
        <w:rPr>
          <w:rFonts w:ascii="Times New Roman" w:hAnsi="Times New Roman" w:cs="Times New Roman"/>
          <w:b/>
          <w:sz w:val="24"/>
          <w:szCs w:val="24"/>
        </w:rPr>
        <w:t>формы организации учебной деятельности:</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xml:space="preserve">- </w:t>
      </w:r>
      <w:proofErr w:type="gramStart"/>
      <w:r w:rsidRPr="00D06E46">
        <w:rPr>
          <w:rFonts w:ascii="Times New Roman" w:hAnsi="Times New Roman" w:cs="Times New Roman"/>
          <w:sz w:val="24"/>
          <w:szCs w:val="24"/>
        </w:rPr>
        <w:t>индивидуальная</w:t>
      </w:r>
      <w:proofErr w:type="gramEnd"/>
      <w:r w:rsidRPr="00D06E46">
        <w:rPr>
          <w:rFonts w:ascii="Times New Roman" w:hAnsi="Times New Roman" w:cs="Times New Roman"/>
          <w:sz w:val="24"/>
          <w:szCs w:val="24"/>
        </w:rPr>
        <w:t xml:space="preserve"> (учащемуся дается самостоятельное задание с учетом его возможностей);</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фронтальная (работа в коллективе при объяснении нового материала или отработке определенного танцевального приема);</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xml:space="preserve">- </w:t>
      </w:r>
      <w:proofErr w:type="gramStart"/>
      <w:r w:rsidRPr="00D06E46">
        <w:rPr>
          <w:rFonts w:ascii="Times New Roman" w:hAnsi="Times New Roman" w:cs="Times New Roman"/>
          <w:sz w:val="24"/>
          <w:szCs w:val="24"/>
        </w:rPr>
        <w:t>групповая</w:t>
      </w:r>
      <w:proofErr w:type="gramEnd"/>
      <w:r w:rsidRPr="00D06E46">
        <w:rPr>
          <w:rFonts w:ascii="Times New Roman" w:hAnsi="Times New Roman" w:cs="Times New Roman"/>
          <w:sz w:val="24"/>
          <w:szCs w:val="24"/>
        </w:rPr>
        <w:t xml:space="preserve"> (разделение на мини-группы для выполнения определенной работы);</w:t>
      </w:r>
    </w:p>
    <w:p w:rsidR="00D06E46" w:rsidRPr="00D06E46" w:rsidRDefault="00D06E46" w:rsidP="00D06E46">
      <w:pPr>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 xml:space="preserve">- </w:t>
      </w:r>
      <w:proofErr w:type="gramStart"/>
      <w:r w:rsidRPr="00D06E46">
        <w:rPr>
          <w:rFonts w:ascii="Times New Roman" w:hAnsi="Times New Roman" w:cs="Times New Roman"/>
          <w:sz w:val="24"/>
          <w:szCs w:val="24"/>
        </w:rPr>
        <w:t>коллективная</w:t>
      </w:r>
      <w:proofErr w:type="gramEnd"/>
      <w:r w:rsidRPr="00D06E46">
        <w:rPr>
          <w:rFonts w:ascii="Times New Roman" w:hAnsi="Times New Roman" w:cs="Times New Roman"/>
          <w:sz w:val="24"/>
          <w:szCs w:val="24"/>
        </w:rPr>
        <w:t xml:space="preserve"> (выполнение работы для подготовки к концертам и другим мероприятиям).</w:t>
      </w:r>
    </w:p>
    <w:p w:rsidR="00D06E46" w:rsidRPr="00D06E46" w:rsidRDefault="00D06E46" w:rsidP="00D06E46">
      <w:pPr>
        <w:pStyle w:val="a8"/>
        <w:jc w:val="both"/>
        <w:rPr>
          <w:rFonts w:ascii="Times New Roman" w:hAnsi="Times New Roman"/>
          <w:sz w:val="24"/>
          <w:szCs w:val="24"/>
        </w:rPr>
      </w:pPr>
      <w:r w:rsidRPr="00D06E46">
        <w:rPr>
          <w:rFonts w:ascii="Times New Roman" w:hAnsi="Times New Roman"/>
          <w:b/>
          <w:sz w:val="24"/>
          <w:szCs w:val="24"/>
        </w:rPr>
        <w:t>Формы подведения итогов реализации программы</w:t>
      </w:r>
      <w:r w:rsidRPr="00D06E46">
        <w:rPr>
          <w:rFonts w:ascii="Times New Roman" w:hAnsi="Times New Roman"/>
          <w:sz w:val="24"/>
          <w:szCs w:val="24"/>
        </w:rPr>
        <w:t>.</w:t>
      </w:r>
    </w:p>
    <w:p w:rsidR="00D06E46" w:rsidRPr="00D06E46" w:rsidRDefault="00D06E46" w:rsidP="00D06E46">
      <w:pPr>
        <w:pStyle w:val="a8"/>
        <w:ind w:firstLine="567"/>
        <w:jc w:val="both"/>
        <w:rPr>
          <w:rFonts w:ascii="Times New Roman" w:hAnsi="Times New Roman"/>
          <w:sz w:val="24"/>
          <w:szCs w:val="24"/>
        </w:rPr>
      </w:pPr>
      <w:r w:rsidRPr="00D06E46">
        <w:rPr>
          <w:rFonts w:ascii="Times New Roman" w:hAnsi="Times New Roman"/>
          <w:sz w:val="24"/>
          <w:szCs w:val="24"/>
        </w:rPr>
        <w:t xml:space="preserve">Проведение диагностики музыкально-ритмического развития ребёнка необходимо </w:t>
      </w:r>
      <w:proofErr w:type="gramStart"/>
      <w:r w:rsidRPr="00D06E46">
        <w:rPr>
          <w:rFonts w:ascii="Times New Roman" w:hAnsi="Times New Roman"/>
          <w:sz w:val="24"/>
          <w:szCs w:val="24"/>
        </w:rPr>
        <w:t>для</w:t>
      </w:r>
      <w:proofErr w:type="gramEnd"/>
      <w:r w:rsidRPr="00D06E46">
        <w:rPr>
          <w:rFonts w:ascii="Times New Roman" w:hAnsi="Times New Roman"/>
          <w:sz w:val="24"/>
          <w:szCs w:val="24"/>
        </w:rPr>
        <w:t>:</w:t>
      </w:r>
    </w:p>
    <w:p w:rsidR="00D06E46" w:rsidRPr="00D06E46" w:rsidRDefault="00D06E46" w:rsidP="00D06E46">
      <w:pPr>
        <w:pStyle w:val="a8"/>
        <w:jc w:val="both"/>
        <w:rPr>
          <w:rFonts w:ascii="Times New Roman" w:hAnsi="Times New Roman"/>
          <w:sz w:val="24"/>
          <w:szCs w:val="24"/>
        </w:rPr>
      </w:pPr>
      <w:r w:rsidRPr="00D06E46">
        <w:rPr>
          <w:rFonts w:ascii="Times New Roman" w:hAnsi="Times New Roman"/>
          <w:sz w:val="24"/>
          <w:szCs w:val="24"/>
        </w:rPr>
        <w:t>- Выявления уровня развития музыкальных и двигательных способностей детей, состояния эмоциональной сферы.</w:t>
      </w:r>
    </w:p>
    <w:p w:rsidR="00D06E46" w:rsidRPr="00D06E46" w:rsidRDefault="00D06E46" w:rsidP="00D06E46">
      <w:pPr>
        <w:pStyle w:val="a8"/>
        <w:jc w:val="both"/>
        <w:rPr>
          <w:rFonts w:ascii="Times New Roman" w:hAnsi="Times New Roman"/>
          <w:sz w:val="24"/>
          <w:szCs w:val="24"/>
        </w:rPr>
      </w:pPr>
      <w:r w:rsidRPr="00D06E46">
        <w:rPr>
          <w:rFonts w:ascii="Times New Roman" w:hAnsi="Times New Roman"/>
          <w:sz w:val="24"/>
          <w:szCs w:val="24"/>
        </w:rPr>
        <w:t>- Проектирования индивидуальной работы.</w:t>
      </w:r>
    </w:p>
    <w:p w:rsidR="00D06E46" w:rsidRPr="00D06E46" w:rsidRDefault="00D06E46" w:rsidP="00D06E46">
      <w:pPr>
        <w:pStyle w:val="a8"/>
        <w:jc w:val="both"/>
        <w:rPr>
          <w:rFonts w:ascii="Times New Roman" w:hAnsi="Times New Roman"/>
          <w:sz w:val="24"/>
          <w:szCs w:val="24"/>
        </w:rPr>
      </w:pPr>
      <w:r w:rsidRPr="00D06E46">
        <w:rPr>
          <w:rFonts w:ascii="Times New Roman" w:hAnsi="Times New Roman"/>
          <w:sz w:val="24"/>
          <w:szCs w:val="24"/>
        </w:rPr>
        <w:t>- Оценки эффекта педагогического воздействия.</w:t>
      </w:r>
    </w:p>
    <w:p w:rsidR="00D06E46" w:rsidRPr="00D06E46" w:rsidRDefault="00D06E46" w:rsidP="00D06E46">
      <w:pPr>
        <w:pStyle w:val="a8"/>
        <w:ind w:firstLine="567"/>
        <w:rPr>
          <w:rFonts w:ascii="Times New Roman" w:hAnsi="Times New Roman"/>
          <w:sz w:val="24"/>
          <w:szCs w:val="24"/>
        </w:rPr>
      </w:pPr>
    </w:p>
    <w:p w:rsidR="00D06E46" w:rsidRPr="00D06E46" w:rsidRDefault="00D06E46" w:rsidP="00D06E46">
      <w:pPr>
        <w:spacing w:after="0" w:line="240" w:lineRule="auto"/>
        <w:ind w:firstLine="540"/>
        <w:jc w:val="both"/>
        <w:rPr>
          <w:rFonts w:ascii="Times New Roman" w:hAnsi="Times New Roman" w:cs="Times New Roman"/>
          <w:sz w:val="24"/>
          <w:szCs w:val="24"/>
        </w:rPr>
      </w:pPr>
      <w:r w:rsidRPr="00D06E46">
        <w:rPr>
          <w:rFonts w:ascii="Times New Roman" w:hAnsi="Times New Roman" w:cs="Times New Roman"/>
          <w:sz w:val="24"/>
          <w:szCs w:val="24"/>
        </w:rPr>
        <w:t xml:space="preserve">В завершении </w:t>
      </w:r>
      <w:proofErr w:type="gramStart"/>
      <w:r w:rsidRPr="00D06E46">
        <w:rPr>
          <w:rFonts w:ascii="Times New Roman" w:hAnsi="Times New Roman" w:cs="Times New Roman"/>
          <w:sz w:val="24"/>
          <w:szCs w:val="24"/>
        </w:rPr>
        <w:t>обучения по программе</w:t>
      </w:r>
      <w:proofErr w:type="gramEnd"/>
      <w:r w:rsidRPr="00D06E46">
        <w:rPr>
          <w:rFonts w:ascii="Times New Roman" w:hAnsi="Times New Roman" w:cs="Times New Roman"/>
          <w:sz w:val="24"/>
          <w:szCs w:val="24"/>
        </w:rPr>
        <w:t xml:space="preserve"> «Танцевальный» проводится заключительный концерт, на который приглашаются обучающиеся школы. </w:t>
      </w:r>
    </w:p>
    <w:p w:rsidR="00D06E46" w:rsidRPr="00D06E46" w:rsidRDefault="00D06E46" w:rsidP="00D06E46">
      <w:pPr>
        <w:autoSpaceDE w:val="0"/>
        <w:autoSpaceDN w:val="0"/>
        <w:adjustRightInd w:val="0"/>
        <w:spacing w:after="0" w:line="240" w:lineRule="auto"/>
        <w:rPr>
          <w:rFonts w:ascii="Times New Roman" w:hAnsi="Times New Roman" w:cs="Times New Roman"/>
          <w:b/>
          <w:iCs/>
          <w:sz w:val="24"/>
          <w:szCs w:val="24"/>
        </w:rPr>
      </w:pPr>
      <w:r w:rsidRPr="00D06E46">
        <w:rPr>
          <w:rFonts w:ascii="Times New Roman" w:hAnsi="Times New Roman" w:cs="Times New Roman"/>
          <w:b/>
          <w:iCs/>
          <w:sz w:val="24"/>
          <w:szCs w:val="24"/>
        </w:rPr>
        <w:t xml:space="preserve">Система оценки планируемых результатов </w:t>
      </w:r>
    </w:p>
    <w:p w:rsidR="00D06E46" w:rsidRPr="00D06E46" w:rsidRDefault="00D06E46" w:rsidP="00D06E46">
      <w:pPr>
        <w:autoSpaceDE w:val="0"/>
        <w:autoSpaceDN w:val="0"/>
        <w:adjustRightInd w:val="0"/>
        <w:spacing w:after="0" w:line="240" w:lineRule="auto"/>
        <w:jc w:val="both"/>
        <w:rPr>
          <w:rFonts w:ascii="Times New Roman" w:hAnsi="Times New Roman" w:cs="Times New Roman"/>
          <w:sz w:val="24"/>
          <w:szCs w:val="24"/>
        </w:rPr>
      </w:pPr>
      <w:r w:rsidRPr="00D06E46">
        <w:rPr>
          <w:rFonts w:ascii="Times New Roman" w:hAnsi="Times New Roman" w:cs="Times New Roman"/>
          <w:sz w:val="24"/>
          <w:szCs w:val="24"/>
        </w:rPr>
        <w:t>Знания, умения и навыки, полученные на занятиях, необходимо подвергать педагогическому контролю с целью выявления качества усвоенных детьми знаний в рамках программы обучения. Формами педагогического контроля являются контрольные уроки, выступления, конкурсы, которые также способствуют поддержанию интереса к работе, нацеливают детей на достижение положительного результата. В познавательной части занятия обязательно отмечается инициативность и творческое сочинение танцевальных комбинаций учащихся, показанные ими в ходе урока, анализа своего выступления и поиска решения предложенных проблемных ситуаций.</w:t>
      </w:r>
    </w:p>
    <w:p w:rsidR="00D06E46" w:rsidRPr="00D06E46" w:rsidRDefault="00D06E46" w:rsidP="00D06E46">
      <w:pPr>
        <w:autoSpaceDE w:val="0"/>
        <w:autoSpaceDN w:val="0"/>
        <w:adjustRightInd w:val="0"/>
        <w:spacing w:after="0" w:line="240" w:lineRule="auto"/>
        <w:ind w:firstLine="567"/>
        <w:jc w:val="both"/>
        <w:rPr>
          <w:rFonts w:ascii="Times New Roman" w:hAnsi="Times New Roman" w:cs="Times New Roman"/>
          <w:sz w:val="24"/>
          <w:szCs w:val="24"/>
        </w:rPr>
      </w:pPr>
      <w:r w:rsidRPr="00D06E46">
        <w:rPr>
          <w:rFonts w:ascii="Times New Roman" w:hAnsi="Times New Roman" w:cs="Times New Roman"/>
          <w:sz w:val="24"/>
          <w:szCs w:val="24"/>
        </w:rPr>
        <w:t xml:space="preserve">Оценивая результат практической работы, а именно выступления обучающихся, опираются на такие критерии: качественное исполнение танцевальных этюдов и танцев, </w:t>
      </w:r>
      <w:r w:rsidRPr="00D06E46">
        <w:rPr>
          <w:rFonts w:ascii="Times New Roman" w:hAnsi="Times New Roman" w:cs="Times New Roman"/>
          <w:sz w:val="24"/>
          <w:szCs w:val="24"/>
        </w:rPr>
        <w:lastRenderedPageBreak/>
        <w:t xml:space="preserve">общий </w:t>
      </w:r>
      <w:proofErr w:type="gramStart"/>
      <w:r w:rsidRPr="00D06E46">
        <w:rPr>
          <w:rFonts w:ascii="Times New Roman" w:hAnsi="Times New Roman" w:cs="Times New Roman"/>
          <w:sz w:val="24"/>
          <w:szCs w:val="24"/>
        </w:rPr>
        <w:t>эстетический вид</w:t>
      </w:r>
      <w:proofErr w:type="gramEnd"/>
      <w:r w:rsidRPr="00D06E46">
        <w:rPr>
          <w:rFonts w:ascii="Times New Roman" w:hAnsi="Times New Roman" w:cs="Times New Roman"/>
          <w:sz w:val="24"/>
          <w:szCs w:val="24"/>
        </w:rPr>
        <w:t xml:space="preserve"> исполнения, творческие находки и самостоятельность сочиненных комбинаций.</w:t>
      </w:r>
    </w:p>
    <w:p w:rsidR="00D06E46" w:rsidRPr="00D06E46" w:rsidRDefault="00D06E46" w:rsidP="00D06E46">
      <w:pPr>
        <w:spacing w:after="0" w:line="240" w:lineRule="auto"/>
        <w:rPr>
          <w:rFonts w:ascii="Times New Roman" w:eastAsia="Calibri" w:hAnsi="Times New Roman" w:cs="Times New Roman"/>
          <w:sz w:val="24"/>
          <w:szCs w:val="24"/>
        </w:rPr>
      </w:pPr>
      <w:r w:rsidRPr="00D06E46">
        <w:rPr>
          <w:rFonts w:ascii="Times New Roman" w:eastAsia="Calibri" w:hAnsi="Times New Roman" w:cs="Times New Roman"/>
          <w:sz w:val="24"/>
          <w:szCs w:val="24"/>
        </w:rPr>
        <w:t xml:space="preserve">         Чтобы убедиться в прочности знаний и умений, эффективности </w:t>
      </w:r>
      <w:proofErr w:type="gramStart"/>
      <w:r w:rsidRPr="00D06E46">
        <w:rPr>
          <w:rFonts w:ascii="Times New Roman" w:eastAsia="Calibri" w:hAnsi="Times New Roman" w:cs="Times New Roman"/>
          <w:sz w:val="24"/>
          <w:szCs w:val="24"/>
        </w:rPr>
        <w:t>обучения</w:t>
      </w:r>
      <w:proofErr w:type="gramEnd"/>
      <w:r w:rsidRPr="00D06E46">
        <w:rPr>
          <w:rFonts w:ascii="Times New Roman" w:eastAsia="Calibri" w:hAnsi="Times New Roman" w:cs="Times New Roman"/>
          <w:sz w:val="24"/>
          <w:szCs w:val="24"/>
        </w:rPr>
        <w:t xml:space="preserve"> по данной образовательной программе проводится контроль:</w:t>
      </w:r>
    </w:p>
    <w:p w:rsidR="00D06E46" w:rsidRPr="00D06E46" w:rsidRDefault="00D06E46" w:rsidP="00D06E46">
      <w:pPr>
        <w:autoSpaceDE w:val="0"/>
        <w:autoSpaceDN w:val="0"/>
        <w:adjustRightInd w:val="0"/>
        <w:spacing w:after="0" w:line="240" w:lineRule="auto"/>
        <w:ind w:firstLine="567"/>
        <w:jc w:val="both"/>
        <w:rPr>
          <w:rFonts w:ascii="Times New Roman" w:hAnsi="Times New Roman" w:cs="Times New Roman"/>
          <w:sz w:val="24"/>
          <w:szCs w:val="24"/>
        </w:rPr>
      </w:pPr>
      <w:r w:rsidRPr="00D06E46">
        <w:rPr>
          <w:rFonts w:ascii="Times New Roman" w:hAnsi="Times New Roman" w:cs="Times New Roman"/>
          <w:sz w:val="24"/>
          <w:szCs w:val="24"/>
        </w:rPr>
        <w:t>- промежуточный – контрольный урок в конце четверти,</w:t>
      </w:r>
    </w:p>
    <w:p w:rsidR="00D06E46" w:rsidRPr="00D06E46" w:rsidRDefault="00D06E46" w:rsidP="00D06E46">
      <w:pPr>
        <w:autoSpaceDE w:val="0"/>
        <w:autoSpaceDN w:val="0"/>
        <w:adjustRightInd w:val="0"/>
        <w:spacing w:after="0" w:line="240" w:lineRule="auto"/>
        <w:ind w:firstLine="567"/>
        <w:jc w:val="both"/>
        <w:rPr>
          <w:rFonts w:ascii="Times New Roman" w:hAnsi="Times New Roman" w:cs="Times New Roman"/>
          <w:sz w:val="24"/>
          <w:szCs w:val="24"/>
        </w:rPr>
      </w:pPr>
      <w:r w:rsidRPr="00D06E46">
        <w:rPr>
          <w:rFonts w:ascii="Times New Roman" w:hAnsi="Times New Roman" w:cs="Times New Roman"/>
          <w:sz w:val="24"/>
          <w:szCs w:val="24"/>
        </w:rPr>
        <w:t xml:space="preserve">- </w:t>
      </w:r>
      <w:proofErr w:type="gramStart"/>
      <w:r w:rsidRPr="00D06E46">
        <w:rPr>
          <w:rFonts w:ascii="Times New Roman" w:hAnsi="Times New Roman" w:cs="Times New Roman"/>
          <w:sz w:val="24"/>
          <w:szCs w:val="24"/>
        </w:rPr>
        <w:t>итоговый</w:t>
      </w:r>
      <w:proofErr w:type="gramEnd"/>
      <w:r w:rsidRPr="00D06E46">
        <w:rPr>
          <w:rFonts w:ascii="Times New Roman" w:hAnsi="Times New Roman" w:cs="Times New Roman"/>
          <w:sz w:val="24"/>
          <w:szCs w:val="24"/>
        </w:rPr>
        <w:t xml:space="preserve"> - показательные выступления, участие в концертах. </w:t>
      </w:r>
    </w:p>
    <w:p w:rsidR="005C6167" w:rsidRPr="00D06E46" w:rsidRDefault="005C6167" w:rsidP="00D06E46">
      <w:pPr>
        <w:spacing w:after="0" w:line="240" w:lineRule="auto"/>
        <w:rPr>
          <w:rFonts w:ascii="Times New Roman" w:hAnsi="Times New Roman" w:cs="Times New Roman"/>
          <w:sz w:val="24"/>
          <w:szCs w:val="24"/>
        </w:rPr>
      </w:pPr>
    </w:p>
    <w:sectPr w:rsidR="005C6167" w:rsidRPr="00D06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F37"/>
    <w:multiLevelType w:val="hybridMultilevel"/>
    <w:tmpl w:val="B528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C7BE3"/>
    <w:multiLevelType w:val="hybridMultilevel"/>
    <w:tmpl w:val="08DC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44120C"/>
    <w:multiLevelType w:val="hybridMultilevel"/>
    <w:tmpl w:val="03B4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A94FAB"/>
    <w:multiLevelType w:val="multilevel"/>
    <w:tmpl w:val="52A2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E4193"/>
    <w:multiLevelType w:val="hybridMultilevel"/>
    <w:tmpl w:val="CF20881A"/>
    <w:lvl w:ilvl="0" w:tplc="04190001">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5">
    <w:nsid w:val="7A707128"/>
    <w:multiLevelType w:val="multilevel"/>
    <w:tmpl w:val="389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D06E46"/>
    <w:rsid w:val="005C6167"/>
    <w:rsid w:val="00D06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6E46"/>
    <w:pPr>
      <w:keepNext/>
      <w:spacing w:after="0" w:line="240" w:lineRule="auto"/>
      <w:outlineLvl w:val="0"/>
    </w:pPr>
    <w:rPr>
      <w:rFonts w:ascii="Times New Roman" w:eastAsia="Times New Roman" w:hAnsi="Times New Roman" w:cs="Times New Roman"/>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E46"/>
    <w:rPr>
      <w:rFonts w:ascii="Times New Roman" w:eastAsia="Times New Roman" w:hAnsi="Times New Roman" w:cs="Times New Roman"/>
      <w:b/>
      <w:sz w:val="28"/>
      <w:szCs w:val="20"/>
      <w:u w:val="single"/>
    </w:rPr>
  </w:style>
  <w:style w:type="paragraph" w:styleId="a3">
    <w:name w:val="Body Text"/>
    <w:basedOn w:val="a"/>
    <w:link w:val="a4"/>
    <w:semiHidden/>
    <w:rsid w:val="00D06E46"/>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D06E46"/>
    <w:rPr>
      <w:rFonts w:ascii="Times New Roman" w:eastAsia="Times New Roman" w:hAnsi="Times New Roman" w:cs="Times New Roman"/>
      <w:sz w:val="28"/>
      <w:szCs w:val="2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06E46"/>
    <w:pPr>
      <w:spacing w:before="30" w:after="30" w:line="240" w:lineRule="auto"/>
    </w:pPr>
    <w:rPr>
      <w:rFonts w:ascii="Times New Roman" w:eastAsia="Times New Roman" w:hAnsi="Times New Roman" w:cs="Times New Roman"/>
      <w:sz w:val="20"/>
      <w:szCs w:val="20"/>
    </w:rPr>
  </w:style>
  <w:style w:type="character" w:styleId="a6">
    <w:name w:val="Strong"/>
    <w:qFormat/>
    <w:rsid w:val="00D06E46"/>
    <w:rPr>
      <w:b/>
      <w:bCs/>
    </w:rPr>
  </w:style>
  <w:style w:type="character" w:customStyle="1" w:styleId="ff3fc2fs10">
    <w:name w:val="ff3 fc2 fs10"/>
    <w:basedOn w:val="a0"/>
    <w:rsid w:val="00D06E46"/>
  </w:style>
  <w:style w:type="paragraph" w:styleId="a7">
    <w:name w:val="List Paragraph"/>
    <w:basedOn w:val="a"/>
    <w:uiPriority w:val="34"/>
    <w:qFormat/>
    <w:rsid w:val="00D06E46"/>
    <w:pPr>
      <w:ind w:left="720"/>
      <w:contextualSpacing/>
    </w:pPr>
    <w:rPr>
      <w:rFonts w:ascii="Calibri" w:eastAsia="Times New Roman" w:hAnsi="Calibri" w:cs="Times New Roman"/>
    </w:rPr>
  </w:style>
  <w:style w:type="paragraph" w:styleId="a8">
    <w:name w:val="No Spacing"/>
    <w:uiPriority w:val="1"/>
    <w:qFormat/>
    <w:rsid w:val="00D06E46"/>
    <w:pPr>
      <w:spacing w:after="0" w:line="240" w:lineRule="auto"/>
    </w:pPr>
    <w:rPr>
      <w:rFonts w:ascii="Calibri" w:eastAsia="Calibri" w:hAnsi="Calibri" w:cs="Times New Roman"/>
      <w:lang w:eastAsia="en-US"/>
    </w:rPr>
  </w:style>
  <w:style w:type="character" w:customStyle="1" w:styleId="c1">
    <w:name w:val="c1"/>
    <w:basedOn w:val="a0"/>
    <w:rsid w:val="00D06E46"/>
  </w:style>
  <w:style w:type="character" w:customStyle="1" w:styleId="c0">
    <w:name w:val="c0"/>
    <w:basedOn w:val="a0"/>
    <w:rsid w:val="00D06E46"/>
  </w:style>
  <w:style w:type="paragraph" w:customStyle="1" w:styleId="c30">
    <w:name w:val="c30"/>
    <w:basedOn w:val="a"/>
    <w:rsid w:val="00D06E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D06E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2311</Words>
  <Characters>13174</Characters>
  <Application>Microsoft Office Word</Application>
  <DocSecurity>0</DocSecurity>
  <Lines>109</Lines>
  <Paragraphs>30</Paragraphs>
  <ScaleCrop>false</ScaleCrop>
  <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СН</dc:creator>
  <cp:lastModifiedBy>Ткачева СН</cp:lastModifiedBy>
  <cp:revision>2</cp:revision>
  <dcterms:created xsi:type="dcterms:W3CDTF">2023-11-02T11:54:00Z</dcterms:created>
  <dcterms:modified xsi:type="dcterms:W3CDTF">2023-11-02T11:54:00Z</dcterms:modified>
</cp:coreProperties>
</file>