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27" w:rsidRPr="00344027" w:rsidRDefault="00344027" w:rsidP="00344027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344027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Навигатор дополнительного образования детей Ставропольского края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noProof/>
          <w:lang w:eastAsia="ru-RU"/>
        </w:rPr>
        <w:drawing>
          <wp:inline distT="0" distB="0" distL="0" distR="0">
            <wp:extent cx="2314575" cy="733425"/>
            <wp:effectExtent l="0" t="0" r="9525" b="9525"/>
            <wp:docPr id="1" name="Рисунок 1" descr="C:\Users\Пользователь\AppData\Local\Microsoft\Windows\INetCache\Content.MSO\9EEBE6CA.tmp">
              <a:hlinkClick xmlns:a="http://schemas.openxmlformats.org/drawingml/2006/main" r:id="rId4" tgtFrame="_blank" tooltip="Навигатор дополнительного образования детей Ставропольского кра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MSO\9EEBE6C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44027" w:rsidRPr="00344027" w:rsidRDefault="00344027" w:rsidP="0034402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Pr="00344027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https://р26.навигатор.дети</w:t>
        </w:r>
      </w:hyperlink>
      <w:r w:rsidRPr="003440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/ </w:t>
      </w:r>
    </w:p>
    <w:p w:rsidR="00344027" w:rsidRPr="00344027" w:rsidRDefault="00344027" w:rsidP="00344027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рамках регионального проекта «Успех каждого ребенка» национального проекта «Образование» с 2020 года в Ставропольском крае создан Навигатор дополнительного образования детей (далее - Навигатор). Эта система уникальна и не имеет аналогов в международном масштабе.</w:t>
      </w:r>
    </w:p>
    <w:p w:rsidR="00344027" w:rsidRPr="00344027" w:rsidRDefault="00344027" w:rsidP="00344027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66FF"/>
          <w:sz w:val="24"/>
          <w:szCs w:val="24"/>
          <w:lang w:eastAsia="ru-RU"/>
        </w:rPr>
        <w:t>Уважаемые родители!</w:t>
      </w:r>
    </w:p>
    <w:p w:rsidR="00344027" w:rsidRPr="00344027" w:rsidRDefault="00344027" w:rsidP="00344027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сайте Навигатора вы узнаете, как формируется и используется единое информационное пространство в сфере дополнительного образования детей Ставропольского края. Навигатор – это интернет-площадка, представляющая собой единую базу данных, в которой собрана информация обо всех кружках и секциях, организациях дополнительного образования, реализуемых на территории Ставропольского края.</w:t>
      </w:r>
    </w:p>
    <w:p w:rsidR="00344027" w:rsidRPr="00344027" w:rsidRDefault="00344027" w:rsidP="00344027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66FF"/>
          <w:sz w:val="24"/>
          <w:szCs w:val="24"/>
          <w:lang w:eastAsia="ru-RU"/>
        </w:rPr>
        <w:t>Для чего нужен Навигатор дополнительного образования детей Ставропольского края?</w:t>
      </w:r>
    </w:p>
    <w:p w:rsidR="00344027" w:rsidRPr="00344027" w:rsidRDefault="00344027" w:rsidP="00344027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Его цель – помочь родителям выбрать направления развития детей. С помощью этой поисковой системы дети и их родители (законные представители) могут выбрать подходящую программу и получить подробную информацию об образовательных услугах организаций дополнительного образования в Ставропольском крае. 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При выборе программ пользователи могут ориентироваться на отзывы других родителей. Регистрируясь в системе Навигатор, Вы получаете информационный доступ ко всем дополнительным общеобразовательным программам и информации о деятельности организаций дополнительного образования. Регистрация в Навигаторе осуществляется на добровольной основе и не влияет на посещаемость Вашим ребенком кружков и секций.</w:t>
      </w:r>
    </w:p>
    <w:p w:rsidR="00344027" w:rsidRPr="00344027" w:rsidRDefault="00344027" w:rsidP="00344027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66FF"/>
          <w:sz w:val="24"/>
          <w:szCs w:val="24"/>
          <w:lang w:eastAsia="ru-RU"/>
        </w:rPr>
        <w:t>Для лучшего понимания всех возможностей Навигатора выделены преимущества для родителей: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выходя из дома возможность выбора кружка или секции любой направленности;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просмотр каталога организаций дополнительного образования Ставропольского края;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просмотр программы и подачу предварительной заявки;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ознакомление с подробной информацией о каждой программе с фото и иллюстрациями;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 оставить отзывы о программе, а также просмотр отзывов и оценок, которые оставляют родители.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tgtFrame="_blank" w:history="1"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Инструкция по регистрации личного кабинета родителя (законного представителя) в Навигаторе дополнительного образования детей Ставропольс</w:t>
        </w:r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к</w:t>
        </w:r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ого края</w:t>
        </w:r>
      </w:hyperlink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 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tgtFrame="_blank" w:history="1">
        <w:proofErr w:type="spellStart"/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Видеоинструкция</w:t>
        </w:r>
        <w:proofErr w:type="spellEnd"/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 xml:space="preserve"> по регистрации личного кабинета родителя (законного представителя) в Навигаторе дополнительного образования детей Ставропольского края</w:t>
        </w:r>
      </w:hyperlink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 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tgtFrame="_blank" w:history="1"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Пре</w:t>
        </w:r>
        <w:bookmarkStart w:id="0" w:name="_GoBack"/>
        <w:bookmarkEnd w:id="0"/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з</w:t>
        </w:r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ентация о Навигаторе дополнительного образования детей Ставропольского края</w:t>
        </w:r>
      </w:hyperlink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 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tgtFrame="_blank" w:history="1">
        <w:r w:rsidRPr="00344027">
          <w:rPr>
            <w:rFonts w:ascii="Helvetica" w:eastAsia="Times New Roman" w:hAnsi="Helvetica" w:cs="Helvetica"/>
            <w:color w:val="FF0000"/>
            <w:sz w:val="28"/>
            <w:szCs w:val="28"/>
            <w:u w:val="single"/>
            <w:lang w:eastAsia="ru-RU"/>
          </w:rPr>
          <w:t>Памятка для педагогов</w:t>
        </w:r>
      </w:hyperlink>
      <w:r w:rsidRPr="00344027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 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44027" w:rsidRPr="00344027" w:rsidRDefault="00344027" w:rsidP="00344027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Навигатор – это не просто нововведение системы дополнительного образования детей, это инструмент, который позволит выстроить доступность и вариативность, повысить качество и конкурентоспособность всех дополнительных общеобразовательных программ, реализуемых в крае для детей и родителей.</w:t>
      </w:r>
    </w:p>
    <w:p w:rsidR="00344027" w:rsidRPr="00344027" w:rsidRDefault="00344027" w:rsidP="0034402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440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8487B" w:rsidRDefault="00B8487B"/>
    <w:sectPr w:rsidR="00B8487B" w:rsidSect="003440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27"/>
    <w:rsid w:val="00344027"/>
    <w:rsid w:val="00B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68AC-F683-4738-9FCA-26163F05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I98CNLeAM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11androp.ru/images/Dokumenti/instrukci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6-kmc.xn--80aafey1amqq.xn--d1acj3b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h11androp.ru/images/Dokumenti/pam_tich.pdf" TargetMode="External"/><Relationship Id="rId4" Type="http://schemas.openxmlformats.org/officeDocument/2006/relationships/hyperlink" Target="https://&#1088;26.&#1085;&#1072;&#1074;&#1080;&#1075;&#1072;&#1090;&#1086;&#1088;.&#1076;&#1077;&#1090;&#1080;/" TargetMode="External"/><Relationship Id="rId9" Type="http://schemas.openxmlformats.org/officeDocument/2006/relationships/hyperlink" Target="http://sh11androp.ru/images/Dokumenti/5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2023-12-25T06:08:00Z</dcterms:created>
  <dcterms:modified xsi:type="dcterms:W3CDTF">2023-12-25T06:10:00Z</dcterms:modified>
</cp:coreProperties>
</file>